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AB8" w:rsidRDefault="009805BB" w:rsidP="00DD2056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COMUNE </w:t>
      </w:r>
      <w:proofErr w:type="spellStart"/>
      <w:r>
        <w:rPr>
          <w:rFonts w:ascii="Times New Roman" w:hAnsi="Times New Roman"/>
          <w:sz w:val="32"/>
          <w:szCs w:val="32"/>
        </w:rPr>
        <w:t>DI</w:t>
      </w:r>
      <w:proofErr w:type="spellEnd"/>
      <w:r>
        <w:rPr>
          <w:rFonts w:ascii="Times New Roman" w:hAnsi="Times New Roman"/>
          <w:sz w:val="32"/>
          <w:szCs w:val="32"/>
        </w:rPr>
        <w:t xml:space="preserve"> CAMPOROTONDO ETNEO</w:t>
      </w:r>
    </w:p>
    <w:p w:rsidR="009805BB" w:rsidRPr="009805BB" w:rsidRDefault="009805BB" w:rsidP="00DD2056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PROVINCIA </w:t>
      </w:r>
      <w:proofErr w:type="spellStart"/>
      <w:r>
        <w:rPr>
          <w:rFonts w:ascii="Times New Roman" w:hAnsi="Times New Roman"/>
          <w:sz w:val="32"/>
          <w:szCs w:val="32"/>
        </w:rPr>
        <w:t>DI</w:t>
      </w:r>
      <w:proofErr w:type="spellEnd"/>
      <w:r>
        <w:rPr>
          <w:rFonts w:ascii="Times New Roman" w:hAnsi="Times New Roman"/>
          <w:sz w:val="32"/>
          <w:szCs w:val="32"/>
        </w:rPr>
        <w:t xml:space="preserve"> CATANIA</w:t>
      </w:r>
    </w:p>
    <w:p w:rsidR="00D81AB8" w:rsidRDefault="00D81AB8" w:rsidP="00DD2056">
      <w:pPr>
        <w:jc w:val="center"/>
        <w:rPr>
          <w:rFonts w:ascii="Times New Roman" w:hAnsi="Times New Roman"/>
          <w:sz w:val="72"/>
          <w:szCs w:val="72"/>
        </w:rPr>
      </w:pPr>
    </w:p>
    <w:p w:rsidR="00D81AB8" w:rsidRDefault="00887A57" w:rsidP="00DD2056">
      <w:pPr>
        <w:jc w:val="center"/>
        <w:rPr>
          <w:rFonts w:ascii="Times New Roman" w:hAnsi="Times New Roman"/>
          <w:sz w:val="72"/>
          <w:szCs w:val="7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6.25pt;height:109.35pt">
            <v:imagedata r:id="rId7" o:title=""/>
          </v:shape>
        </w:pict>
      </w:r>
    </w:p>
    <w:p w:rsidR="00D81AB8" w:rsidRDefault="00D81AB8" w:rsidP="00DD2056">
      <w:pPr>
        <w:jc w:val="center"/>
        <w:rPr>
          <w:rFonts w:ascii="Times New Roman" w:hAnsi="Times New Roman"/>
          <w:sz w:val="72"/>
          <w:szCs w:val="72"/>
        </w:rPr>
      </w:pPr>
    </w:p>
    <w:p w:rsidR="00D81AB8" w:rsidRPr="00814682" w:rsidRDefault="00D81AB8" w:rsidP="00DD2056">
      <w:pPr>
        <w:jc w:val="center"/>
        <w:rPr>
          <w:rFonts w:ascii="Times New Roman" w:hAnsi="Times New Roman"/>
          <w:b/>
          <w:sz w:val="72"/>
          <w:szCs w:val="72"/>
        </w:rPr>
      </w:pPr>
      <w:r w:rsidRPr="00814682">
        <w:rPr>
          <w:rFonts w:ascii="Times New Roman" w:hAnsi="Times New Roman"/>
          <w:b/>
          <w:sz w:val="72"/>
          <w:szCs w:val="72"/>
        </w:rPr>
        <w:t xml:space="preserve">REGOLAMENTO </w:t>
      </w:r>
    </w:p>
    <w:p w:rsidR="00D81AB8" w:rsidRPr="00814682" w:rsidRDefault="00D81AB8" w:rsidP="00DD2056">
      <w:pPr>
        <w:jc w:val="center"/>
        <w:rPr>
          <w:rFonts w:ascii="Times New Roman" w:hAnsi="Times New Roman"/>
          <w:b/>
          <w:sz w:val="72"/>
          <w:szCs w:val="72"/>
        </w:rPr>
      </w:pPr>
      <w:r w:rsidRPr="00814682">
        <w:rPr>
          <w:rFonts w:ascii="Times New Roman" w:hAnsi="Times New Roman"/>
          <w:b/>
          <w:sz w:val="72"/>
          <w:szCs w:val="72"/>
        </w:rPr>
        <w:t xml:space="preserve">CONSULTA </w:t>
      </w:r>
    </w:p>
    <w:p w:rsidR="00D81AB8" w:rsidRPr="00814682" w:rsidRDefault="00D81AB8" w:rsidP="00DD2056">
      <w:pPr>
        <w:jc w:val="center"/>
        <w:rPr>
          <w:rFonts w:ascii="Times New Roman" w:hAnsi="Times New Roman"/>
          <w:b/>
          <w:sz w:val="72"/>
          <w:szCs w:val="72"/>
        </w:rPr>
      </w:pPr>
      <w:r w:rsidRPr="00814682">
        <w:rPr>
          <w:rFonts w:ascii="Times New Roman" w:hAnsi="Times New Roman"/>
          <w:b/>
          <w:sz w:val="72"/>
          <w:szCs w:val="72"/>
        </w:rPr>
        <w:t>DELLE ASSOCIAZIONI</w:t>
      </w:r>
    </w:p>
    <w:p w:rsidR="00814682" w:rsidRPr="00814682" w:rsidRDefault="00814682" w:rsidP="00DD2056">
      <w:pPr>
        <w:jc w:val="center"/>
        <w:rPr>
          <w:rFonts w:ascii="Times New Roman" w:hAnsi="Times New Roman"/>
          <w:b/>
          <w:sz w:val="36"/>
          <w:szCs w:val="36"/>
        </w:rPr>
      </w:pPr>
      <w:r w:rsidRPr="00814682">
        <w:rPr>
          <w:rFonts w:ascii="Times New Roman" w:hAnsi="Times New Roman"/>
          <w:b/>
          <w:sz w:val="36"/>
          <w:szCs w:val="36"/>
        </w:rPr>
        <w:t>Modificato con Delibera di C.C. n. 8 del 03.04.2014</w:t>
      </w:r>
    </w:p>
    <w:p w:rsidR="00D81AB8" w:rsidRPr="00DD2056" w:rsidRDefault="00D81AB8" w:rsidP="00DD2056">
      <w:pPr>
        <w:rPr>
          <w:rFonts w:ascii="Times New Roman" w:hAnsi="Times New Roman"/>
          <w:sz w:val="72"/>
          <w:szCs w:val="72"/>
        </w:rPr>
      </w:pPr>
    </w:p>
    <w:p w:rsidR="00D81AB8" w:rsidRPr="00DD2056" w:rsidRDefault="00D81AB8" w:rsidP="00DD2056">
      <w:pPr>
        <w:rPr>
          <w:rFonts w:ascii="Times New Roman" w:hAnsi="Times New Roman"/>
          <w:sz w:val="72"/>
          <w:szCs w:val="72"/>
        </w:rPr>
      </w:pPr>
    </w:p>
    <w:p w:rsidR="00D81AB8" w:rsidRDefault="00D81AB8" w:rsidP="00DD2056">
      <w:pPr>
        <w:tabs>
          <w:tab w:val="left" w:pos="2608"/>
        </w:tabs>
        <w:rPr>
          <w:rFonts w:ascii="Times New Roman" w:hAnsi="Times New Roman"/>
          <w:sz w:val="72"/>
          <w:szCs w:val="72"/>
        </w:rPr>
      </w:pPr>
    </w:p>
    <w:p w:rsidR="00814682" w:rsidRPr="00814682" w:rsidRDefault="00814682" w:rsidP="00DD2056">
      <w:pPr>
        <w:tabs>
          <w:tab w:val="left" w:pos="2608"/>
        </w:tabs>
        <w:rPr>
          <w:rFonts w:ascii="Times New Roman" w:hAnsi="Times New Roman"/>
          <w:sz w:val="24"/>
          <w:szCs w:val="24"/>
        </w:rPr>
      </w:pPr>
    </w:p>
    <w:p w:rsidR="00D81AB8" w:rsidRPr="00F5390E" w:rsidRDefault="00D81AB8" w:rsidP="00DD20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5390E">
        <w:rPr>
          <w:rFonts w:ascii="Times New Roman" w:hAnsi="Times New Roman"/>
          <w:b/>
          <w:bCs/>
          <w:sz w:val="28"/>
          <w:szCs w:val="28"/>
        </w:rPr>
        <w:lastRenderedPageBreak/>
        <w:t>TITOLO I</w:t>
      </w:r>
    </w:p>
    <w:p w:rsidR="00D81AB8" w:rsidRPr="00F5390E" w:rsidRDefault="00D81AB8" w:rsidP="00DD20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5390E">
        <w:rPr>
          <w:rFonts w:ascii="Times New Roman" w:hAnsi="Times New Roman"/>
          <w:b/>
          <w:bCs/>
          <w:sz w:val="28"/>
          <w:szCs w:val="28"/>
        </w:rPr>
        <w:t>PRINCIPI GENERALI</w:t>
      </w:r>
    </w:p>
    <w:p w:rsidR="00D81AB8" w:rsidRDefault="00D81AB8" w:rsidP="00DD20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81AB8" w:rsidRDefault="00D81AB8" w:rsidP="00DD20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81AB8" w:rsidRPr="00DD2056" w:rsidRDefault="00D81AB8" w:rsidP="00DD20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D2056">
        <w:rPr>
          <w:rFonts w:ascii="Times New Roman" w:hAnsi="Times New Roman"/>
          <w:b/>
          <w:bCs/>
          <w:sz w:val="24"/>
          <w:szCs w:val="24"/>
        </w:rPr>
        <w:t>ART. 1</w:t>
      </w:r>
    </w:p>
    <w:p w:rsidR="00D81AB8" w:rsidRPr="00DD2056" w:rsidRDefault="00D81AB8" w:rsidP="00DD20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D2056">
        <w:rPr>
          <w:rFonts w:ascii="Times New Roman" w:hAnsi="Times New Roman"/>
          <w:b/>
          <w:bCs/>
          <w:sz w:val="24"/>
          <w:szCs w:val="24"/>
        </w:rPr>
        <w:t>OGGETTO DEL REGOLAMENTO</w:t>
      </w:r>
    </w:p>
    <w:p w:rsidR="00D81AB8" w:rsidRDefault="00D81AB8" w:rsidP="00DD20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81AB8" w:rsidRDefault="00D81AB8" w:rsidP="00DD205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DD2056">
        <w:rPr>
          <w:rFonts w:ascii="Times New Roman" w:hAnsi="Times New Roman"/>
          <w:sz w:val="24"/>
          <w:szCs w:val="24"/>
        </w:rPr>
        <w:t>Il presente Regolamento promuove e riconosce il ruolo delle realtà associative di</w:t>
      </w:r>
      <w:r>
        <w:rPr>
          <w:rFonts w:ascii="Times New Roman" w:hAnsi="Times New Roman"/>
          <w:sz w:val="24"/>
          <w:szCs w:val="24"/>
        </w:rPr>
        <w:t xml:space="preserve"> </w:t>
      </w:r>
      <w:r w:rsidRPr="00DD2056">
        <w:rPr>
          <w:rFonts w:ascii="Times New Roman" w:hAnsi="Times New Roman"/>
          <w:sz w:val="24"/>
          <w:szCs w:val="24"/>
        </w:rPr>
        <w:t>ispirazione ideale, culturale e religiosa che concorrono alla vita democratica del</w:t>
      </w:r>
      <w:r>
        <w:rPr>
          <w:rFonts w:ascii="Times New Roman" w:hAnsi="Times New Roman"/>
          <w:sz w:val="24"/>
          <w:szCs w:val="24"/>
        </w:rPr>
        <w:t xml:space="preserve"> </w:t>
      </w:r>
      <w:r w:rsidRPr="00DD2056">
        <w:rPr>
          <w:rFonts w:ascii="Times New Roman" w:hAnsi="Times New Roman"/>
          <w:sz w:val="24"/>
          <w:szCs w:val="24"/>
        </w:rPr>
        <w:t>Comu</w:t>
      </w:r>
      <w:r>
        <w:rPr>
          <w:rFonts w:ascii="Times New Roman" w:hAnsi="Times New Roman"/>
          <w:sz w:val="24"/>
          <w:szCs w:val="24"/>
        </w:rPr>
        <w:t xml:space="preserve">ne, attraverso la costituzione </w:t>
      </w:r>
      <w:r w:rsidRPr="00DD2056">
        <w:rPr>
          <w:rFonts w:ascii="Times New Roman" w:hAnsi="Times New Roman"/>
          <w:sz w:val="24"/>
          <w:szCs w:val="24"/>
        </w:rPr>
        <w:t>della “Consulta delle Associazioni” quale fondamentale espressione di autonomia, solidarietà, partecipazione, pluralismo, progresso civile ed economico</w:t>
      </w:r>
      <w:r w:rsidRPr="00997B85">
        <w:rPr>
          <w:rFonts w:ascii="Times New Roman" w:hAnsi="Times New Roman"/>
          <w:bCs/>
          <w:sz w:val="24"/>
          <w:szCs w:val="24"/>
        </w:rPr>
        <w:t>.</w:t>
      </w:r>
    </w:p>
    <w:p w:rsidR="00D81AB8" w:rsidRDefault="00D81AB8" w:rsidP="00DD205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233B9" w:rsidRDefault="006233B9" w:rsidP="00DD205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81AB8" w:rsidRPr="00DD2056" w:rsidRDefault="00D81AB8" w:rsidP="00997B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D2056">
        <w:rPr>
          <w:rFonts w:ascii="Times New Roman" w:hAnsi="Times New Roman"/>
          <w:b/>
          <w:sz w:val="24"/>
          <w:szCs w:val="24"/>
        </w:rPr>
        <w:t>ART. 2</w:t>
      </w:r>
    </w:p>
    <w:p w:rsidR="00D81AB8" w:rsidRPr="00DD2056" w:rsidRDefault="00D81AB8" w:rsidP="00997B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D2056">
        <w:rPr>
          <w:rFonts w:ascii="Times New Roman" w:hAnsi="Times New Roman"/>
          <w:b/>
          <w:sz w:val="24"/>
          <w:szCs w:val="24"/>
        </w:rPr>
        <w:t>DEFINIZIONE DELLE ASSOCIAZIONI E LORO VALORIZZAZIONE</w:t>
      </w:r>
    </w:p>
    <w:p w:rsidR="00D81AB8" w:rsidRDefault="00D81AB8" w:rsidP="00997B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D81AB8" w:rsidRPr="00DD2056" w:rsidRDefault="00D81AB8" w:rsidP="00997B8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D2056">
        <w:rPr>
          <w:rFonts w:ascii="Times New Roman" w:hAnsi="Times New Roman"/>
          <w:sz w:val="24"/>
          <w:szCs w:val="24"/>
        </w:rPr>
        <w:t>Sono da intendersi come "Associazioni", ai fini del presente atto, tutte le libere forme</w:t>
      </w:r>
      <w:r>
        <w:rPr>
          <w:rFonts w:ascii="Times New Roman" w:hAnsi="Times New Roman"/>
          <w:sz w:val="24"/>
          <w:szCs w:val="24"/>
        </w:rPr>
        <w:t xml:space="preserve"> </w:t>
      </w:r>
      <w:r w:rsidRPr="00DD2056">
        <w:rPr>
          <w:rFonts w:ascii="Times New Roman" w:hAnsi="Times New Roman"/>
          <w:sz w:val="24"/>
          <w:szCs w:val="24"/>
        </w:rPr>
        <w:t>associative e di volontariato costituite con atto notarile o con scrittura privata</w:t>
      </w:r>
      <w:r w:rsidR="00745DEF">
        <w:rPr>
          <w:rFonts w:ascii="Times New Roman" w:hAnsi="Times New Roman"/>
          <w:sz w:val="24"/>
          <w:szCs w:val="24"/>
        </w:rPr>
        <w:t xml:space="preserve"> registrata all’Agenzia delle Entrate</w:t>
      </w:r>
      <w:r w:rsidRPr="00DD2056">
        <w:rPr>
          <w:rFonts w:ascii="Times New Roman" w:hAnsi="Times New Roman"/>
          <w:sz w:val="24"/>
          <w:szCs w:val="24"/>
        </w:rPr>
        <w:t>, o iscritte nel</w:t>
      </w:r>
      <w:r>
        <w:rPr>
          <w:rFonts w:ascii="Times New Roman" w:hAnsi="Times New Roman"/>
          <w:sz w:val="24"/>
          <w:szCs w:val="24"/>
        </w:rPr>
        <w:t xml:space="preserve"> </w:t>
      </w:r>
      <w:r w:rsidRPr="00DD2056">
        <w:rPr>
          <w:rFonts w:ascii="Times New Roman" w:hAnsi="Times New Roman"/>
          <w:sz w:val="24"/>
          <w:szCs w:val="24"/>
        </w:rPr>
        <w:t>registro generale delle organizzazioni di volontariato, senza finalità di lucro e rispettose della</w:t>
      </w:r>
      <w:r>
        <w:rPr>
          <w:rFonts w:ascii="Times New Roman" w:hAnsi="Times New Roman"/>
          <w:sz w:val="24"/>
          <w:szCs w:val="24"/>
        </w:rPr>
        <w:t xml:space="preserve"> </w:t>
      </w:r>
      <w:r w:rsidRPr="00DD2056">
        <w:rPr>
          <w:rFonts w:ascii="Times New Roman" w:hAnsi="Times New Roman"/>
          <w:sz w:val="24"/>
          <w:szCs w:val="24"/>
        </w:rPr>
        <w:t>libertà e dignità degli associati e sotto condizione che esse siano a vario titolo espressione della</w:t>
      </w:r>
      <w:r>
        <w:rPr>
          <w:rFonts w:ascii="Times New Roman" w:hAnsi="Times New Roman"/>
          <w:sz w:val="24"/>
          <w:szCs w:val="24"/>
        </w:rPr>
        <w:t xml:space="preserve"> </w:t>
      </w:r>
      <w:r w:rsidRPr="00DD2056">
        <w:rPr>
          <w:rFonts w:ascii="Times New Roman" w:hAnsi="Times New Roman"/>
          <w:sz w:val="24"/>
          <w:szCs w:val="24"/>
        </w:rPr>
        <w:t>Comunità locale e della libera Associazione dei cittadini del Comune ed impegnate a favore</w:t>
      </w:r>
      <w:r>
        <w:rPr>
          <w:rFonts w:ascii="Times New Roman" w:hAnsi="Times New Roman"/>
          <w:sz w:val="24"/>
          <w:szCs w:val="24"/>
        </w:rPr>
        <w:t xml:space="preserve"> </w:t>
      </w:r>
      <w:r w:rsidRPr="00DD2056">
        <w:rPr>
          <w:rFonts w:ascii="Times New Roman" w:hAnsi="Times New Roman"/>
          <w:sz w:val="24"/>
          <w:szCs w:val="24"/>
        </w:rPr>
        <w:t>della comunità.</w:t>
      </w:r>
    </w:p>
    <w:p w:rsidR="00D81AB8" w:rsidRDefault="00D81AB8" w:rsidP="00997B8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D2056">
        <w:rPr>
          <w:rFonts w:ascii="Times New Roman" w:hAnsi="Times New Roman"/>
          <w:sz w:val="24"/>
          <w:szCs w:val="24"/>
        </w:rPr>
        <w:t>La partecipazione viene valorizzata nel consentire, alle libere forme associative, di</w:t>
      </w:r>
      <w:r>
        <w:rPr>
          <w:rFonts w:ascii="Times New Roman" w:hAnsi="Times New Roman"/>
          <w:sz w:val="24"/>
          <w:szCs w:val="24"/>
        </w:rPr>
        <w:t xml:space="preserve"> </w:t>
      </w:r>
      <w:r w:rsidRPr="00DD2056">
        <w:rPr>
          <w:rFonts w:ascii="Times New Roman" w:hAnsi="Times New Roman"/>
          <w:sz w:val="24"/>
          <w:szCs w:val="24"/>
        </w:rPr>
        <w:t>esprimere suggerimenti e proposte all’azione degli organi istituzionalmente</w:t>
      </w:r>
      <w:r>
        <w:rPr>
          <w:rFonts w:ascii="Times New Roman" w:hAnsi="Times New Roman"/>
          <w:sz w:val="24"/>
          <w:szCs w:val="24"/>
        </w:rPr>
        <w:t xml:space="preserve"> </w:t>
      </w:r>
      <w:r w:rsidRPr="00DD2056">
        <w:rPr>
          <w:rFonts w:ascii="Times New Roman" w:hAnsi="Times New Roman"/>
          <w:sz w:val="24"/>
          <w:szCs w:val="24"/>
        </w:rPr>
        <w:t>competenti, alla programmazione e alla gestione delle scelte politiche, sociali ed</w:t>
      </w:r>
      <w:r>
        <w:rPr>
          <w:rFonts w:ascii="Times New Roman" w:hAnsi="Times New Roman"/>
          <w:sz w:val="24"/>
          <w:szCs w:val="24"/>
        </w:rPr>
        <w:t xml:space="preserve"> </w:t>
      </w:r>
      <w:r w:rsidRPr="00DD2056">
        <w:rPr>
          <w:rFonts w:ascii="Times New Roman" w:hAnsi="Times New Roman"/>
          <w:sz w:val="24"/>
          <w:szCs w:val="24"/>
        </w:rPr>
        <w:t>economiche del Comune, per una migliore qualità della vita nel rispetto delle singole</w:t>
      </w:r>
      <w:r>
        <w:rPr>
          <w:rFonts w:ascii="Times New Roman" w:hAnsi="Times New Roman"/>
          <w:sz w:val="24"/>
          <w:szCs w:val="24"/>
        </w:rPr>
        <w:t xml:space="preserve"> </w:t>
      </w:r>
      <w:r w:rsidRPr="00DD2056">
        <w:rPr>
          <w:rFonts w:ascii="Times New Roman" w:hAnsi="Times New Roman"/>
          <w:sz w:val="24"/>
          <w:szCs w:val="24"/>
        </w:rPr>
        <w:t>individualità, delle diverse sensibilità e dei valori che rappresentano.</w:t>
      </w:r>
    </w:p>
    <w:p w:rsidR="00D81AB8" w:rsidRDefault="00D81AB8" w:rsidP="00DD205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81AB8" w:rsidRDefault="00D81AB8" w:rsidP="00DD205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6233B9" w:rsidRPr="00DD2056" w:rsidRDefault="006233B9" w:rsidP="00DD205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D81AB8" w:rsidRPr="00F5390E" w:rsidRDefault="00D81AB8" w:rsidP="00997B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5390E">
        <w:rPr>
          <w:rFonts w:ascii="Times New Roman" w:hAnsi="Times New Roman"/>
          <w:b/>
          <w:sz w:val="28"/>
          <w:szCs w:val="28"/>
        </w:rPr>
        <w:t>TITOLO II</w:t>
      </w:r>
    </w:p>
    <w:p w:rsidR="00D81AB8" w:rsidRDefault="00D81AB8" w:rsidP="00997B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5390E">
        <w:rPr>
          <w:rFonts w:ascii="Times New Roman" w:hAnsi="Times New Roman"/>
          <w:b/>
          <w:sz w:val="28"/>
          <w:szCs w:val="28"/>
        </w:rPr>
        <w:t>ALBO DELLE ASSOCIAZIONI</w:t>
      </w:r>
    </w:p>
    <w:p w:rsidR="00D81AB8" w:rsidRPr="00F5390E" w:rsidRDefault="00D81AB8" w:rsidP="00997B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81AB8" w:rsidRDefault="00D81AB8" w:rsidP="00997B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81AB8" w:rsidRDefault="00D81AB8" w:rsidP="00997B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ART. 3</w:t>
      </w:r>
    </w:p>
    <w:p w:rsidR="00D81AB8" w:rsidRDefault="00D81AB8" w:rsidP="00997B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3286C">
        <w:rPr>
          <w:rFonts w:ascii="Times New Roman" w:hAnsi="Times New Roman"/>
          <w:b/>
          <w:sz w:val="24"/>
          <w:szCs w:val="24"/>
        </w:rPr>
        <w:t>ALBO COMUNALE DELLE ASSOCIAZIONI</w:t>
      </w:r>
    </w:p>
    <w:p w:rsidR="00D81AB8" w:rsidRPr="00A3286C" w:rsidRDefault="00D81AB8" w:rsidP="00997B8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81AB8" w:rsidRPr="00A3286C" w:rsidRDefault="00D81AB8" w:rsidP="00D64D6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E' istituito l'A</w:t>
      </w:r>
      <w:r w:rsidRPr="00A3286C">
        <w:rPr>
          <w:rFonts w:ascii="Times New Roman" w:hAnsi="Times New Roman"/>
          <w:sz w:val="24"/>
          <w:szCs w:val="24"/>
        </w:rPr>
        <w:t>lbo comunale delle Assoc</w:t>
      </w:r>
      <w:r w:rsidR="00745DEF">
        <w:rPr>
          <w:rFonts w:ascii="Times New Roman" w:hAnsi="Times New Roman"/>
          <w:sz w:val="24"/>
          <w:szCs w:val="24"/>
        </w:rPr>
        <w:t xml:space="preserve">iazioni allo scopo di valorizzare le </w:t>
      </w:r>
      <w:r w:rsidR="00407B1A">
        <w:rPr>
          <w:rFonts w:ascii="Times New Roman" w:hAnsi="Times New Roman"/>
          <w:sz w:val="24"/>
          <w:szCs w:val="24"/>
        </w:rPr>
        <w:t xml:space="preserve">forme associative </w:t>
      </w:r>
      <w:r w:rsidRPr="00A3286C">
        <w:rPr>
          <w:rFonts w:ascii="Times New Roman" w:hAnsi="Times New Roman"/>
          <w:sz w:val="24"/>
          <w:szCs w:val="24"/>
        </w:rPr>
        <w:t>presenti ed</w:t>
      </w:r>
      <w:r>
        <w:rPr>
          <w:rFonts w:ascii="Times New Roman" w:hAnsi="Times New Roman"/>
          <w:sz w:val="24"/>
          <w:szCs w:val="24"/>
        </w:rPr>
        <w:t xml:space="preserve"> </w:t>
      </w:r>
      <w:r w:rsidRPr="00A3286C">
        <w:rPr>
          <w:rFonts w:ascii="Times New Roman" w:hAnsi="Times New Roman"/>
          <w:sz w:val="24"/>
          <w:szCs w:val="24"/>
        </w:rPr>
        <w:t>operanti sul territorio.</w:t>
      </w:r>
    </w:p>
    <w:p w:rsidR="00D81AB8" w:rsidRPr="00A3286C" w:rsidRDefault="00D81AB8" w:rsidP="00D64D6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3286C">
        <w:rPr>
          <w:rFonts w:ascii="Times New Roman" w:hAnsi="Times New Roman"/>
          <w:sz w:val="24"/>
          <w:szCs w:val="24"/>
        </w:rPr>
        <w:t>L’Albo è articolato per sezioni così definite:</w:t>
      </w:r>
    </w:p>
    <w:p w:rsidR="00D81AB8" w:rsidRPr="00A3286C" w:rsidRDefault="00D81AB8" w:rsidP="00D64D6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3286C">
        <w:rPr>
          <w:rFonts w:ascii="Times New Roman" w:hAnsi="Times New Roman"/>
          <w:b/>
          <w:bCs/>
          <w:sz w:val="24"/>
          <w:szCs w:val="24"/>
        </w:rPr>
        <w:t xml:space="preserve">Sezione ambiente, territorio e impegno civile: </w:t>
      </w:r>
      <w:r w:rsidRPr="00A3286C">
        <w:rPr>
          <w:rFonts w:ascii="Times New Roman" w:hAnsi="Times New Roman"/>
          <w:sz w:val="24"/>
          <w:szCs w:val="24"/>
        </w:rPr>
        <w:t>Accoglie tutte le organizzazioni aventi come</w:t>
      </w:r>
      <w:r w:rsidR="00407B1A">
        <w:rPr>
          <w:rFonts w:ascii="Times New Roman" w:hAnsi="Times New Roman"/>
          <w:sz w:val="24"/>
          <w:szCs w:val="24"/>
        </w:rPr>
        <w:t xml:space="preserve"> </w:t>
      </w:r>
      <w:r w:rsidRPr="00A3286C">
        <w:rPr>
          <w:rFonts w:ascii="Times New Roman" w:hAnsi="Times New Roman"/>
          <w:sz w:val="24"/>
          <w:szCs w:val="24"/>
        </w:rPr>
        <w:t>finalità la tutela e la valorizzazione dell'ambiente, del paesaggio, del territorio. Accoglie tutte le</w:t>
      </w:r>
      <w:r w:rsidR="00407B1A">
        <w:rPr>
          <w:rFonts w:ascii="Times New Roman" w:hAnsi="Times New Roman"/>
          <w:sz w:val="24"/>
          <w:szCs w:val="24"/>
        </w:rPr>
        <w:t xml:space="preserve"> </w:t>
      </w:r>
      <w:r w:rsidRPr="00A3286C">
        <w:rPr>
          <w:rFonts w:ascii="Times New Roman" w:hAnsi="Times New Roman"/>
          <w:sz w:val="24"/>
          <w:szCs w:val="24"/>
        </w:rPr>
        <w:t>organizzazioni aventi come finalità il sostegno e lo sviluppo del senso civico, la promozione</w:t>
      </w:r>
      <w:r w:rsidR="00407B1A">
        <w:rPr>
          <w:rFonts w:ascii="Times New Roman" w:hAnsi="Times New Roman"/>
          <w:sz w:val="24"/>
          <w:szCs w:val="24"/>
        </w:rPr>
        <w:t xml:space="preserve"> </w:t>
      </w:r>
      <w:r w:rsidRPr="00A3286C">
        <w:rPr>
          <w:rFonts w:ascii="Times New Roman" w:hAnsi="Times New Roman"/>
          <w:sz w:val="24"/>
          <w:szCs w:val="24"/>
        </w:rPr>
        <w:t>della comunità locale in tutte le sue dimensioni e la tutela dei diritti dei cittadini.</w:t>
      </w:r>
    </w:p>
    <w:p w:rsidR="00D81AB8" w:rsidRPr="00A3286C" w:rsidRDefault="00D81AB8" w:rsidP="00D64D6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3286C">
        <w:rPr>
          <w:rFonts w:ascii="Times New Roman" w:hAnsi="Times New Roman"/>
          <w:b/>
          <w:bCs/>
          <w:sz w:val="24"/>
          <w:szCs w:val="24"/>
        </w:rPr>
        <w:lastRenderedPageBreak/>
        <w:t xml:space="preserve">Sezione cultura: </w:t>
      </w:r>
      <w:r w:rsidRPr="00A3286C">
        <w:rPr>
          <w:rFonts w:ascii="Times New Roman" w:hAnsi="Times New Roman"/>
          <w:sz w:val="24"/>
          <w:szCs w:val="24"/>
        </w:rPr>
        <w:t>Accoglie tutte le organizzazioni aventi come finalità la promozione del</w:t>
      </w:r>
      <w:r w:rsidR="00407B1A">
        <w:rPr>
          <w:rFonts w:ascii="Times New Roman" w:hAnsi="Times New Roman"/>
          <w:sz w:val="24"/>
          <w:szCs w:val="24"/>
        </w:rPr>
        <w:t xml:space="preserve"> </w:t>
      </w:r>
      <w:r w:rsidRPr="00A3286C">
        <w:rPr>
          <w:rFonts w:ascii="Times New Roman" w:hAnsi="Times New Roman"/>
          <w:sz w:val="24"/>
          <w:szCs w:val="24"/>
        </w:rPr>
        <w:t>dibattito, del confronto e dell' iniziativa culturale, produzione e divulgazione nei diversi campi</w:t>
      </w:r>
      <w:r w:rsidR="00407B1A">
        <w:rPr>
          <w:rFonts w:ascii="Times New Roman" w:hAnsi="Times New Roman"/>
          <w:sz w:val="24"/>
          <w:szCs w:val="24"/>
        </w:rPr>
        <w:t xml:space="preserve"> </w:t>
      </w:r>
      <w:r w:rsidRPr="00A3286C">
        <w:rPr>
          <w:rFonts w:ascii="Times New Roman" w:hAnsi="Times New Roman"/>
          <w:sz w:val="24"/>
          <w:szCs w:val="24"/>
        </w:rPr>
        <w:t>delle arti e della cultura, valorizzazione del patrimonio, storico, artistico e delle tradizioni.</w:t>
      </w:r>
    </w:p>
    <w:p w:rsidR="00D81AB8" w:rsidRDefault="00D81AB8" w:rsidP="00407B1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3286C">
        <w:rPr>
          <w:rFonts w:ascii="Times New Roman" w:hAnsi="Times New Roman"/>
          <w:b/>
          <w:bCs/>
          <w:sz w:val="24"/>
          <w:szCs w:val="24"/>
        </w:rPr>
        <w:t xml:space="preserve">Sezione educativa, sportiva e ricreativa: </w:t>
      </w:r>
      <w:r w:rsidRPr="00A3286C">
        <w:rPr>
          <w:rFonts w:ascii="Times New Roman" w:hAnsi="Times New Roman"/>
          <w:sz w:val="24"/>
          <w:szCs w:val="24"/>
        </w:rPr>
        <w:t>Accoglie tutte le organizzazioni aventi come finalità</w:t>
      </w:r>
      <w:r w:rsidR="00407B1A">
        <w:rPr>
          <w:rFonts w:ascii="Times New Roman" w:hAnsi="Times New Roman"/>
          <w:sz w:val="24"/>
          <w:szCs w:val="24"/>
        </w:rPr>
        <w:t xml:space="preserve"> </w:t>
      </w:r>
      <w:r w:rsidRPr="00A3286C">
        <w:rPr>
          <w:rFonts w:ascii="Times New Roman" w:hAnsi="Times New Roman"/>
          <w:sz w:val="24"/>
          <w:szCs w:val="24"/>
        </w:rPr>
        <w:t>la promozione di attività educative e ricreative in genere; la promozione della pratica sportiva e</w:t>
      </w:r>
      <w:r w:rsidR="00407B1A">
        <w:rPr>
          <w:rFonts w:ascii="Times New Roman" w:hAnsi="Times New Roman"/>
          <w:sz w:val="24"/>
          <w:szCs w:val="24"/>
        </w:rPr>
        <w:t xml:space="preserve"> </w:t>
      </w:r>
      <w:r w:rsidRPr="00A3286C">
        <w:rPr>
          <w:rFonts w:ascii="Times New Roman" w:hAnsi="Times New Roman"/>
          <w:sz w:val="24"/>
          <w:szCs w:val="24"/>
        </w:rPr>
        <w:t>motoria; la promozione di iniziative volte a favorire l’educazione permanente degli adulti, la</w:t>
      </w:r>
      <w:r w:rsidR="00407B1A">
        <w:rPr>
          <w:rFonts w:ascii="Times New Roman" w:hAnsi="Times New Roman"/>
          <w:sz w:val="24"/>
          <w:szCs w:val="24"/>
        </w:rPr>
        <w:t xml:space="preserve"> </w:t>
      </w:r>
      <w:r w:rsidRPr="00A3286C">
        <w:rPr>
          <w:rFonts w:ascii="Times New Roman" w:hAnsi="Times New Roman"/>
          <w:sz w:val="24"/>
          <w:szCs w:val="24"/>
        </w:rPr>
        <w:t>partecipazione alla vita sociale e le relazioni fra le persone.</w:t>
      </w:r>
    </w:p>
    <w:p w:rsidR="00D81AB8" w:rsidRPr="00A3286C" w:rsidRDefault="00D81AB8" w:rsidP="00407B1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3286C">
        <w:rPr>
          <w:rFonts w:ascii="Times New Roman" w:hAnsi="Times New Roman"/>
          <w:b/>
          <w:bCs/>
          <w:sz w:val="24"/>
          <w:szCs w:val="24"/>
        </w:rPr>
        <w:t>Sezione socio-assistenziale e sanitaria</w:t>
      </w:r>
      <w:r>
        <w:rPr>
          <w:rFonts w:ascii="Times New Roman" w:hAnsi="Times New Roman"/>
          <w:bCs/>
          <w:sz w:val="24"/>
          <w:szCs w:val="24"/>
        </w:rPr>
        <w:t xml:space="preserve">: </w:t>
      </w:r>
      <w:r w:rsidRPr="00A3286C">
        <w:rPr>
          <w:rFonts w:ascii="Times New Roman" w:hAnsi="Times New Roman"/>
          <w:sz w:val="24"/>
          <w:szCs w:val="24"/>
        </w:rPr>
        <w:t>Accoglie tutte le organizzazioni aventi come finalità</w:t>
      </w:r>
      <w:r>
        <w:rPr>
          <w:rFonts w:ascii="Times New Roman" w:hAnsi="Times New Roman"/>
          <w:sz w:val="24"/>
          <w:szCs w:val="24"/>
        </w:rPr>
        <w:t xml:space="preserve"> </w:t>
      </w:r>
      <w:r w:rsidR="00407B1A">
        <w:rPr>
          <w:rFonts w:ascii="Times New Roman" w:hAnsi="Times New Roman"/>
          <w:sz w:val="24"/>
          <w:szCs w:val="24"/>
        </w:rPr>
        <w:t xml:space="preserve">la </w:t>
      </w:r>
      <w:r w:rsidRPr="00A3286C">
        <w:rPr>
          <w:rFonts w:ascii="Times New Roman" w:hAnsi="Times New Roman"/>
          <w:sz w:val="24"/>
          <w:szCs w:val="24"/>
        </w:rPr>
        <w:t>promozione di attività che attengono alla tutela del diritto alla sicurezza sociale ed alla salute,</w:t>
      </w:r>
      <w:r w:rsidR="00407B1A">
        <w:rPr>
          <w:rFonts w:ascii="Times New Roman" w:hAnsi="Times New Roman"/>
          <w:sz w:val="24"/>
          <w:szCs w:val="24"/>
        </w:rPr>
        <w:t xml:space="preserve"> </w:t>
      </w:r>
      <w:r w:rsidRPr="00A3286C">
        <w:rPr>
          <w:rFonts w:ascii="Times New Roman" w:hAnsi="Times New Roman"/>
          <w:sz w:val="24"/>
          <w:szCs w:val="24"/>
        </w:rPr>
        <w:t>alla promozione della persona, alla diffusione del principio di solidarietà e il sostegno a</w:t>
      </w:r>
      <w:r>
        <w:rPr>
          <w:rFonts w:ascii="Times New Roman" w:hAnsi="Times New Roman"/>
          <w:sz w:val="24"/>
          <w:szCs w:val="24"/>
        </w:rPr>
        <w:t xml:space="preserve"> </w:t>
      </w:r>
      <w:r w:rsidRPr="00A3286C">
        <w:rPr>
          <w:rFonts w:ascii="Times New Roman" w:hAnsi="Times New Roman"/>
          <w:sz w:val="24"/>
          <w:szCs w:val="24"/>
        </w:rPr>
        <w:t>situazioni di disagio e di qualsiasi tipo di emarginazione.</w:t>
      </w:r>
    </w:p>
    <w:p w:rsidR="00D81AB8" w:rsidRPr="00A3286C" w:rsidRDefault="00D81AB8" w:rsidP="00D64D6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3286C">
        <w:rPr>
          <w:rFonts w:ascii="Times New Roman" w:hAnsi="Times New Roman"/>
          <w:sz w:val="24"/>
          <w:szCs w:val="24"/>
        </w:rPr>
        <w:t>L’albo delle associazioni è pubblico, viene regolarmente aggiornato e depositato presso il</w:t>
      </w:r>
      <w:r>
        <w:rPr>
          <w:rFonts w:ascii="Times New Roman" w:hAnsi="Times New Roman"/>
          <w:sz w:val="24"/>
          <w:szCs w:val="24"/>
        </w:rPr>
        <w:t xml:space="preserve"> </w:t>
      </w:r>
      <w:r w:rsidRPr="00A3286C">
        <w:rPr>
          <w:rFonts w:ascii="Times New Roman" w:hAnsi="Times New Roman"/>
          <w:sz w:val="24"/>
          <w:szCs w:val="24"/>
        </w:rPr>
        <w:t>Segretario comunale.</w:t>
      </w:r>
    </w:p>
    <w:p w:rsidR="00D81AB8" w:rsidRDefault="00D81AB8" w:rsidP="00997B8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6233B9" w:rsidRPr="00A3286C" w:rsidRDefault="006233B9" w:rsidP="00997B8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D81AB8" w:rsidRDefault="00D81AB8" w:rsidP="00997B8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ART. 3.1</w:t>
      </w:r>
    </w:p>
    <w:p w:rsidR="00D81AB8" w:rsidRPr="00950CD9" w:rsidRDefault="00D81AB8" w:rsidP="00997B8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50CD9">
        <w:rPr>
          <w:rFonts w:ascii="Times New Roman" w:hAnsi="Times New Roman"/>
          <w:b/>
          <w:sz w:val="24"/>
          <w:szCs w:val="24"/>
        </w:rPr>
        <w:t xml:space="preserve">PROCEDIMENTO </w:t>
      </w:r>
      <w:proofErr w:type="spellStart"/>
      <w:r w:rsidRPr="00950CD9">
        <w:rPr>
          <w:rFonts w:ascii="Times New Roman" w:hAnsi="Times New Roman"/>
          <w:b/>
          <w:sz w:val="24"/>
          <w:szCs w:val="24"/>
        </w:rPr>
        <w:t>DI</w:t>
      </w:r>
      <w:proofErr w:type="spellEnd"/>
      <w:r w:rsidRPr="00950CD9">
        <w:rPr>
          <w:rFonts w:ascii="Times New Roman" w:hAnsi="Times New Roman"/>
          <w:b/>
          <w:sz w:val="24"/>
          <w:szCs w:val="24"/>
        </w:rPr>
        <w:t xml:space="preserve"> FORMAZIONE E AGGIORNAMENTO</w:t>
      </w:r>
    </w:p>
    <w:p w:rsidR="00D81AB8" w:rsidRPr="00950CD9" w:rsidRDefault="00D81AB8" w:rsidP="00997B8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D81AB8" w:rsidRPr="00950CD9" w:rsidRDefault="00D81AB8" w:rsidP="00997B8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50CD9">
        <w:rPr>
          <w:rFonts w:ascii="Times New Roman" w:hAnsi="Times New Roman"/>
          <w:sz w:val="24"/>
          <w:szCs w:val="24"/>
        </w:rPr>
        <w:t>Entro 60 giorni dall’approvazione del presente regolamento, l'Amministrazione comunale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0CD9">
        <w:rPr>
          <w:rFonts w:ascii="Times New Roman" w:hAnsi="Times New Roman"/>
          <w:sz w:val="24"/>
          <w:szCs w:val="24"/>
        </w:rPr>
        <w:t>avvia il procedimento di formazione dell'Albo delle Associazioni, tramite l'emissione di avviso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0CD9">
        <w:rPr>
          <w:rFonts w:ascii="Times New Roman" w:hAnsi="Times New Roman"/>
          <w:sz w:val="24"/>
          <w:szCs w:val="24"/>
        </w:rPr>
        <w:t>pubblico e fissando un termine non superiore a 60 giorni per la presentazione della domanda di</w:t>
      </w:r>
      <w:r>
        <w:rPr>
          <w:rFonts w:ascii="Times New Roman" w:hAnsi="Times New Roman"/>
          <w:sz w:val="24"/>
          <w:szCs w:val="24"/>
        </w:rPr>
        <w:t xml:space="preserve"> </w:t>
      </w:r>
      <w:r w:rsidR="00595082">
        <w:rPr>
          <w:rFonts w:ascii="Times New Roman" w:hAnsi="Times New Roman"/>
          <w:sz w:val="24"/>
          <w:szCs w:val="24"/>
        </w:rPr>
        <w:t>iscrizione;</w:t>
      </w:r>
    </w:p>
    <w:p w:rsidR="00D81AB8" w:rsidRDefault="00595082" w:rsidP="00997B8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</w:t>
      </w:r>
      <w:r w:rsidR="00D81AB8" w:rsidRPr="00950CD9">
        <w:rPr>
          <w:rFonts w:ascii="Times New Roman" w:hAnsi="Times New Roman"/>
          <w:sz w:val="24"/>
          <w:szCs w:val="24"/>
        </w:rPr>
        <w:t>erma restando la facoltà di ogni Associazione di nuova costituzione o di nuova attivazione</w:t>
      </w:r>
      <w:r w:rsidR="00D81AB8">
        <w:rPr>
          <w:rFonts w:ascii="Times New Roman" w:hAnsi="Times New Roman"/>
          <w:sz w:val="24"/>
          <w:szCs w:val="24"/>
        </w:rPr>
        <w:t xml:space="preserve"> </w:t>
      </w:r>
      <w:r w:rsidR="00D81AB8" w:rsidRPr="00950CD9">
        <w:rPr>
          <w:rFonts w:ascii="Times New Roman" w:hAnsi="Times New Roman"/>
          <w:sz w:val="24"/>
          <w:szCs w:val="24"/>
        </w:rPr>
        <w:t>sul territorio a richiedere l'iscrizione in qualunque momento</w:t>
      </w:r>
      <w:r>
        <w:rPr>
          <w:rFonts w:ascii="Times New Roman" w:hAnsi="Times New Roman"/>
          <w:sz w:val="24"/>
          <w:szCs w:val="24"/>
        </w:rPr>
        <w:t>.</w:t>
      </w:r>
    </w:p>
    <w:p w:rsidR="00D81AB8" w:rsidRPr="00950CD9" w:rsidRDefault="00D81AB8" w:rsidP="00997B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233B9" w:rsidRDefault="006233B9" w:rsidP="00997B8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81AB8" w:rsidRPr="00950CD9" w:rsidRDefault="006233B9" w:rsidP="00997B8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ART. </w:t>
      </w:r>
      <w:r w:rsidR="00D81AB8">
        <w:rPr>
          <w:rFonts w:ascii="Times New Roman" w:hAnsi="Times New Roman"/>
          <w:b/>
          <w:sz w:val="24"/>
          <w:szCs w:val="24"/>
        </w:rPr>
        <w:t>3</w:t>
      </w:r>
      <w:r w:rsidR="00D81AB8" w:rsidRPr="00950CD9">
        <w:rPr>
          <w:rFonts w:ascii="Times New Roman" w:hAnsi="Times New Roman"/>
          <w:b/>
          <w:sz w:val="24"/>
          <w:szCs w:val="24"/>
        </w:rPr>
        <w:t>.2</w:t>
      </w:r>
    </w:p>
    <w:p w:rsidR="00D81AB8" w:rsidRDefault="00D81AB8" w:rsidP="00997B8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50CD9">
        <w:rPr>
          <w:rFonts w:ascii="Times New Roman" w:hAnsi="Times New Roman"/>
          <w:b/>
          <w:sz w:val="24"/>
          <w:szCs w:val="24"/>
        </w:rPr>
        <w:t>REQUISI</w:t>
      </w:r>
      <w:r>
        <w:rPr>
          <w:rFonts w:ascii="Times New Roman" w:hAnsi="Times New Roman"/>
          <w:b/>
          <w:sz w:val="24"/>
          <w:szCs w:val="24"/>
        </w:rPr>
        <w:t xml:space="preserve">TI PER L'ISCRIZIONE </w:t>
      </w:r>
    </w:p>
    <w:p w:rsidR="00D81AB8" w:rsidRDefault="00D81AB8" w:rsidP="00997B8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81AB8" w:rsidRPr="00950CD9" w:rsidRDefault="00D81AB8" w:rsidP="00997B8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50CD9">
        <w:rPr>
          <w:rFonts w:ascii="Times New Roman" w:hAnsi="Times New Roman"/>
          <w:sz w:val="24"/>
          <w:szCs w:val="24"/>
        </w:rPr>
        <w:t>Al solo fine dell'iscrizione all'Albo sono richiesti i seguenti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50CD9">
        <w:rPr>
          <w:rFonts w:ascii="Times New Roman" w:hAnsi="Times New Roman"/>
          <w:sz w:val="24"/>
          <w:szCs w:val="24"/>
        </w:rPr>
        <w:t>requisi</w:t>
      </w:r>
      <w:r>
        <w:rPr>
          <w:rFonts w:ascii="Times New Roman" w:hAnsi="Times New Roman"/>
          <w:sz w:val="24"/>
          <w:szCs w:val="24"/>
        </w:rPr>
        <w:t xml:space="preserve">ti, che debbono risultare dallo </w:t>
      </w:r>
      <w:r w:rsidRPr="00950CD9">
        <w:rPr>
          <w:rFonts w:ascii="Times New Roman" w:hAnsi="Times New Roman"/>
          <w:sz w:val="24"/>
          <w:szCs w:val="24"/>
        </w:rPr>
        <w:t>statuto o dall'atto costitutivo dell’Associazione, in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50CD9">
        <w:rPr>
          <w:rFonts w:ascii="Times New Roman" w:hAnsi="Times New Roman"/>
          <w:sz w:val="24"/>
          <w:szCs w:val="24"/>
        </w:rPr>
        <w:t>particolare:</w:t>
      </w:r>
    </w:p>
    <w:p w:rsidR="00D81AB8" w:rsidRPr="00950CD9" w:rsidRDefault="00D81AB8" w:rsidP="00997B8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50CD9">
        <w:rPr>
          <w:rFonts w:ascii="Times New Roman" w:hAnsi="Times New Roman"/>
          <w:sz w:val="24"/>
          <w:szCs w:val="24"/>
        </w:rPr>
        <w:t>- l'esercizio di un'attività di interesse per la collettività locale</w:t>
      </w:r>
      <w:r>
        <w:rPr>
          <w:rFonts w:ascii="Times New Roman" w:hAnsi="Times New Roman"/>
          <w:sz w:val="24"/>
          <w:szCs w:val="24"/>
        </w:rPr>
        <w:t>,</w:t>
      </w:r>
    </w:p>
    <w:p w:rsidR="00D81AB8" w:rsidRPr="00950CD9" w:rsidRDefault="00D81AB8" w:rsidP="00997B8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50CD9">
        <w:rPr>
          <w:rFonts w:ascii="Times New Roman" w:hAnsi="Times New Roman"/>
          <w:sz w:val="24"/>
          <w:szCs w:val="24"/>
        </w:rPr>
        <w:t>- avere sede e/o svolgere la propria attività nel territorio comunale da almeno un anno</w:t>
      </w:r>
      <w:r>
        <w:rPr>
          <w:rFonts w:ascii="Times New Roman" w:hAnsi="Times New Roman"/>
          <w:sz w:val="24"/>
          <w:szCs w:val="24"/>
        </w:rPr>
        <w:t>,</w:t>
      </w:r>
    </w:p>
    <w:p w:rsidR="00D81AB8" w:rsidRDefault="00D81AB8" w:rsidP="00997B8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50CD9">
        <w:rPr>
          <w:rFonts w:ascii="Times New Roman" w:hAnsi="Times New Roman"/>
          <w:sz w:val="24"/>
          <w:szCs w:val="24"/>
        </w:rPr>
        <w:t>- assenza d</w:t>
      </w:r>
      <w:r>
        <w:rPr>
          <w:rFonts w:ascii="Times New Roman" w:hAnsi="Times New Roman"/>
          <w:sz w:val="24"/>
          <w:szCs w:val="24"/>
        </w:rPr>
        <w:t>i qualsiasi scopo di lucro,</w:t>
      </w:r>
    </w:p>
    <w:p w:rsidR="00D81AB8" w:rsidRDefault="00D81AB8" w:rsidP="00997B8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democraticità della struttura associativa, per quanto attiene la partecipazione degli aderenti alla vita dell’organismo e l’assunzione delle decisioni,</w:t>
      </w:r>
    </w:p>
    <w:p w:rsidR="00D81AB8" w:rsidRPr="00950CD9" w:rsidRDefault="00D81AB8" w:rsidP="00997B8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-obbligo del bilancio annuale.</w:t>
      </w:r>
    </w:p>
    <w:p w:rsidR="00D81AB8" w:rsidRPr="00950CD9" w:rsidRDefault="00D81AB8" w:rsidP="00997B8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50CD9">
        <w:rPr>
          <w:rFonts w:ascii="Times New Roman" w:hAnsi="Times New Roman"/>
          <w:sz w:val="24"/>
          <w:szCs w:val="24"/>
        </w:rPr>
        <w:t>L’iscrizione all’albo comporta:</w:t>
      </w:r>
    </w:p>
    <w:p w:rsidR="00D81AB8" w:rsidRPr="00950CD9" w:rsidRDefault="00D81AB8" w:rsidP="00997B8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50CD9">
        <w:rPr>
          <w:rFonts w:ascii="Times New Roman" w:hAnsi="Times New Roman"/>
          <w:sz w:val="24"/>
          <w:szCs w:val="24"/>
        </w:rPr>
        <w:t>- l’obbligo a comunicare le cariche associative, il numero degli iscritti e le attività svolte ed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0CD9">
        <w:rPr>
          <w:rFonts w:ascii="Times New Roman" w:hAnsi="Times New Roman"/>
          <w:sz w:val="24"/>
          <w:szCs w:val="24"/>
        </w:rPr>
        <w:t>inoltre ogni modifica inerente le cariche, l’assetto organizzativo e l’attività svolta</w:t>
      </w:r>
      <w:r>
        <w:rPr>
          <w:rFonts w:ascii="Times New Roman" w:hAnsi="Times New Roman"/>
          <w:sz w:val="24"/>
          <w:szCs w:val="24"/>
        </w:rPr>
        <w:t>,</w:t>
      </w:r>
    </w:p>
    <w:p w:rsidR="00D81AB8" w:rsidRPr="00950CD9" w:rsidRDefault="00D81AB8" w:rsidP="00997B8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50CD9">
        <w:rPr>
          <w:rFonts w:ascii="Times New Roman" w:hAnsi="Times New Roman"/>
          <w:sz w:val="24"/>
          <w:szCs w:val="24"/>
        </w:rPr>
        <w:t>- l’obbligo di comunicare ogni variazione che comporti la cessazione dei requisiti per l’iscrizione</w:t>
      </w:r>
    </w:p>
    <w:p w:rsidR="00D81AB8" w:rsidRPr="006233B9" w:rsidRDefault="00D81AB8" w:rsidP="006233B9">
      <w:pPr>
        <w:jc w:val="both"/>
        <w:rPr>
          <w:rFonts w:ascii="Times New Roman" w:hAnsi="Times New Roman"/>
          <w:sz w:val="24"/>
          <w:szCs w:val="24"/>
        </w:rPr>
      </w:pPr>
      <w:r w:rsidRPr="00950CD9">
        <w:rPr>
          <w:rFonts w:ascii="Times New Roman" w:hAnsi="Times New Roman"/>
          <w:sz w:val="24"/>
          <w:szCs w:val="24"/>
        </w:rPr>
        <w:t>all’albo</w:t>
      </w:r>
      <w:r>
        <w:rPr>
          <w:rFonts w:ascii="Times New Roman" w:hAnsi="Times New Roman"/>
          <w:sz w:val="24"/>
          <w:szCs w:val="24"/>
        </w:rPr>
        <w:t>.</w:t>
      </w:r>
    </w:p>
    <w:p w:rsidR="00D81AB8" w:rsidRDefault="00D81AB8" w:rsidP="00997B8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C25B1" w:rsidRDefault="005C25B1" w:rsidP="00997B8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95082" w:rsidRDefault="00595082" w:rsidP="00997B8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81AB8" w:rsidRDefault="006233B9" w:rsidP="00997B8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ART. </w:t>
      </w:r>
      <w:r w:rsidR="00D81AB8">
        <w:rPr>
          <w:rFonts w:ascii="Times New Roman" w:hAnsi="Times New Roman"/>
          <w:b/>
          <w:bCs/>
          <w:sz w:val="24"/>
          <w:szCs w:val="24"/>
        </w:rPr>
        <w:t>3.3</w:t>
      </w:r>
    </w:p>
    <w:p w:rsidR="00D81AB8" w:rsidRDefault="00D81AB8" w:rsidP="00997B8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950CD9">
        <w:rPr>
          <w:rFonts w:ascii="Times New Roman" w:hAnsi="Times New Roman"/>
          <w:b/>
          <w:bCs/>
          <w:sz w:val="24"/>
          <w:szCs w:val="24"/>
        </w:rPr>
        <w:t>MODALITA’ PER L’ISCRIZIONE</w:t>
      </w:r>
    </w:p>
    <w:p w:rsidR="00D81AB8" w:rsidRDefault="00D81AB8" w:rsidP="00997B8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81AB8" w:rsidRPr="00950CD9" w:rsidRDefault="00D81AB8" w:rsidP="00997B8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Per l’iscrizione all’A</w:t>
      </w:r>
      <w:r w:rsidRPr="00950CD9">
        <w:rPr>
          <w:rFonts w:ascii="Times New Roman" w:hAnsi="Times New Roman"/>
          <w:sz w:val="24"/>
          <w:szCs w:val="24"/>
        </w:rPr>
        <w:t>lbo è necessaria la presentazione di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0CD9">
        <w:rPr>
          <w:rFonts w:ascii="Times New Roman" w:hAnsi="Times New Roman"/>
          <w:sz w:val="24"/>
          <w:szCs w:val="24"/>
        </w:rPr>
        <w:t>richiest</w:t>
      </w:r>
      <w:r w:rsidR="00E74D7F">
        <w:rPr>
          <w:rFonts w:ascii="Times New Roman" w:hAnsi="Times New Roman"/>
          <w:sz w:val="24"/>
          <w:szCs w:val="24"/>
        </w:rPr>
        <w:t>a scritta, che verrà valutata dal Sindaco</w:t>
      </w:r>
      <w:r w:rsidRPr="00950CD9">
        <w:rPr>
          <w:rFonts w:ascii="Times New Roman" w:hAnsi="Times New Roman"/>
          <w:sz w:val="24"/>
          <w:szCs w:val="24"/>
        </w:rPr>
        <w:t>, dove andranno specificati:</w:t>
      </w:r>
    </w:p>
    <w:p w:rsidR="00D81AB8" w:rsidRPr="00950CD9" w:rsidRDefault="00D81AB8" w:rsidP="00997B8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50CD9">
        <w:rPr>
          <w:rFonts w:ascii="Times New Roman" w:hAnsi="Times New Roman"/>
          <w:sz w:val="24"/>
          <w:szCs w:val="24"/>
        </w:rPr>
        <w:t>- la denominazione, la sede, i recapiti e i dati fiscali</w:t>
      </w:r>
      <w:r>
        <w:rPr>
          <w:rFonts w:ascii="Times New Roman" w:hAnsi="Times New Roman"/>
          <w:sz w:val="24"/>
          <w:szCs w:val="24"/>
        </w:rPr>
        <w:t>,</w:t>
      </w:r>
    </w:p>
    <w:p w:rsidR="00D81AB8" w:rsidRPr="00950CD9" w:rsidRDefault="00D81AB8" w:rsidP="00997B8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50CD9">
        <w:rPr>
          <w:rFonts w:ascii="Times New Roman" w:hAnsi="Times New Roman"/>
          <w:sz w:val="24"/>
          <w:szCs w:val="24"/>
        </w:rPr>
        <w:t>- il nome del rappresentante legale e del referente espressamente delegato per i rapporti con il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0CD9">
        <w:rPr>
          <w:rFonts w:ascii="Times New Roman" w:hAnsi="Times New Roman"/>
          <w:sz w:val="24"/>
          <w:szCs w:val="24"/>
        </w:rPr>
        <w:t>Comune</w:t>
      </w:r>
      <w:r>
        <w:rPr>
          <w:rFonts w:ascii="Times New Roman" w:hAnsi="Times New Roman"/>
          <w:sz w:val="24"/>
          <w:szCs w:val="24"/>
        </w:rPr>
        <w:t>,</w:t>
      </w:r>
    </w:p>
    <w:p w:rsidR="00D81AB8" w:rsidRPr="00950CD9" w:rsidRDefault="00D81AB8" w:rsidP="00997B8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50CD9">
        <w:rPr>
          <w:rFonts w:ascii="Times New Roman" w:hAnsi="Times New Roman"/>
          <w:sz w:val="24"/>
          <w:szCs w:val="24"/>
        </w:rPr>
        <w:t>- data d’inizio dell’attività nel territorio comunale</w:t>
      </w:r>
      <w:r>
        <w:rPr>
          <w:rFonts w:ascii="Times New Roman" w:hAnsi="Times New Roman"/>
          <w:sz w:val="24"/>
          <w:szCs w:val="24"/>
        </w:rPr>
        <w:t>,</w:t>
      </w:r>
    </w:p>
    <w:p w:rsidR="00D81AB8" w:rsidRPr="00950CD9" w:rsidRDefault="00D81AB8" w:rsidP="00997B8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50CD9">
        <w:rPr>
          <w:rFonts w:ascii="Times New Roman" w:hAnsi="Times New Roman"/>
          <w:sz w:val="24"/>
          <w:szCs w:val="24"/>
        </w:rPr>
        <w:t>- il numero dei soci /iscritti/tesserati</w:t>
      </w:r>
      <w:r>
        <w:rPr>
          <w:rFonts w:ascii="Times New Roman" w:hAnsi="Times New Roman"/>
          <w:sz w:val="24"/>
          <w:szCs w:val="24"/>
        </w:rPr>
        <w:t>,</w:t>
      </w:r>
    </w:p>
    <w:p w:rsidR="00D81AB8" w:rsidRPr="00950CD9" w:rsidRDefault="00D81AB8" w:rsidP="00997B8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50CD9">
        <w:rPr>
          <w:rFonts w:ascii="Times New Roman" w:hAnsi="Times New Roman"/>
          <w:sz w:val="24"/>
          <w:szCs w:val="24"/>
        </w:rPr>
        <w:t>- la sezione in cui si chiede l’inserimento in relazione agli scopi statutari</w:t>
      </w:r>
      <w:r>
        <w:rPr>
          <w:rFonts w:ascii="Times New Roman" w:hAnsi="Times New Roman"/>
          <w:sz w:val="24"/>
          <w:szCs w:val="24"/>
        </w:rPr>
        <w:t>,</w:t>
      </w:r>
    </w:p>
    <w:p w:rsidR="00D81AB8" w:rsidRPr="00950CD9" w:rsidRDefault="00D81AB8" w:rsidP="00997B8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50CD9">
        <w:rPr>
          <w:rFonts w:ascii="Times New Roman" w:hAnsi="Times New Roman"/>
          <w:sz w:val="24"/>
          <w:szCs w:val="24"/>
        </w:rPr>
        <w:t>- dichiarazione di accettazione delle disposizioni, di cui al presente regolamento.</w:t>
      </w:r>
    </w:p>
    <w:p w:rsidR="00D81AB8" w:rsidRPr="00950CD9" w:rsidRDefault="00D81AB8" w:rsidP="00997B8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50CD9">
        <w:rPr>
          <w:rFonts w:ascii="Times New Roman" w:hAnsi="Times New Roman"/>
          <w:sz w:val="24"/>
          <w:szCs w:val="24"/>
        </w:rPr>
        <w:t>Alla domanda devono essere allegate:</w:t>
      </w:r>
    </w:p>
    <w:p w:rsidR="00D81AB8" w:rsidRPr="00950CD9" w:rsidRDefault="00D81AB8" w:rsidP="00997B8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50CD9">
        <w:rPr>
          <w:rFonts w:ascii="Times New Roman" w:hAnsi="Times New Roman"/>
          <w:sz w:val="24"/>
          <w:szCs w:val="24"/>
        </w:rPr>
        <w:t>- copia dell'atto costitutivo e dello statuto o accordo fra aderenti formalizzato con scrittura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0CD9">
        <w:rPr>
          <w:rFonts w:ascii="Times New Roman" w:hAnsi="Times New Roman"/>
          <w:sz w:val="24"/>
          <w:szCs w:val="24"/>
        </w:rPr>
        <w:t>privata</w:t>
      </w:r>
      <w:r w:rsidR="006428EA">
        <w:rPr>
          <w:rFonts w:ascii="Times New Roman" w:hAnsi="Times New Roman"/>
          <w:sz w:val="24"/>
          <w:szCs w:val="24"/>
        </w:rPr>
        <w:t xml:space="preserve"> registrata all’Agenzia delle Entrate</w:t>
      </w:r>
      <w:r w:rsidRPr="00950CD9">
        <w:rPr>
          <w:rFonts w:ascii="Times New Roman" w:hAnsi="Times New Roman"/>
          <w:sz w:val="24"/>
          <w:szCs w:val="24"/>
        </w:rPr>
        <w:t>;</w:t>
      </w:r>
    </w:p>
    <w:p w:rsidR="00D81AB8" w:rsidRPr="00950CD9" w:rsidRDefault="00D81AB8" w:rsidP="00997B85">
      <w:pPr>
        <w:jc w:val="both"/>
        <w:rPr>
          <w:rFonts w:ascii="Times New Roman" w:hAnsi="Times New Roman"/>
          <w:sz w:val="24"/>
          <w:szCs w:val="24"/>
        </w:rPr>
      </w:pPr>
      <w:r w:rsidRPr="00950CD9">
        <w:rPr>
          <w:rFonts w:ascii="Times New Roman" w:hAnsi="Times New Roman"/>
          <w:sz w:val="24"/>
          <w:szCs w:val="24"/>
        </w:rPr>
        <w:t>- relazione sull'attività svolta e sui programmi che l’Associazione intende realizzare.</w:t>
      </w:r>
    </w:p>
    <w:p w:rsidR="00D81AB8" w:rsidRDefault="00D81AB8" w:rsidP="00997B8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81AB8" w:rsidRDefault="00D81AB8" w:rsidP="00997B8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ART. 3.4</w:t>
      </w:r>
    </w:p>
    <w:p w:rsidR="00D81AB8" w:rsidRDefault="00D81AB8" w:rsidP="00997B8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950CD9">
        <w:rPr>
          <w:rFonts w:ascii="Times New Roman" w:hAnsi="Times New Roman"/>
          <w:b/>
          <w:bCs/>
          <w:sz w:val="24"/>
          <w:szCs w:val="24"/>
        </w:rPr>
        <w:t>CANCELLAZIONE</w:t>
      </w:r>
    </w:p>
    <w:p w:rsidR="00D81AB8" w:rsidRDefault="00D81AB8" w:rsidP="00997B8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81AB8" w:rsidRPr="00950CD9" w:rsidRDefault="00D81AB8" w:rsidP="00997B8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50CD9">
        <w:rPr>
          <w:rFonts w:ascii="Times New Roman" w:hAnsi="Times New Roman"/>
          <w:sz w:val="24"/>
          <w:szCs w:val="24"/>
        </w:rPr>
        <w:t>Si procederà alla cancellazione dall’Albo nei seguenti casi:</w:t>
      </w:r>
    </w:p>
    <w:p w:rsidR="00D81AB8" w:rsidRPr="00950CD9" w:rsidRDefault="00D81AB8" w:rsidP="00997B8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50CD9">
        <w:rPr>
          <w:rFonts w:ascii="Times New Roman" w:hAnsi="Times New Roman"/>
          <w:sz w:val="24"/>
          <w:szCs w:val="24"/>
        </w:rPr>
        <w:t>- a seguito di cessazione dei requisiti di cui sopra il Sindaco, trasmetterà comunicazione, con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0CD9">
        <w:rPr>
          <w:rFonts w:ascii="Times New Roman" w:hAnsi="Times New Roman"/>
          <w:sz w:val="24"/>
          <w:szCs w:val="24"/>
        </w:rPr>
        <w:t>raccomandata A</w:t>
      </w:r>
      <w:r>
        <w:rPr>
          <w:rFonts w:ascii="Times New Roman" w:hAnsi="Times New Roman"/>
          <w:sz w:val="24"/>
          <w:szCs w:val="24"/>
        </w:rPr>
        <w:t>/</w:t>
      </w:r>
      <w:r w:rsidRPr="00950CD9">
        <w:rPr>
          <w:rFonts w:ascii="Times New Roman" w:hAnsi="Times New Roman"/>
          <w:sz w:val="24"/>
          <w:szCs w:val="24"/>
        </w:rPr>
        <w:t>R, della cancellazione al Legale rappresentante dell'Associazione o al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0CD9">
        <w:rPr>
          <w:rFonts w:ascii="Times New Roman" w:hAnsi="Times New Roman"/>
          <w:sz w:val="24"/>
          <w:szCs w:val="24"/>
        </w:rPr>
        <w:t>referente, il quale potrà fare opposizione entro i 30 gg. successivi dalla ricezione della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0CD9">
        <w:rPr>
          <w:rFonts w:ascii="Times New Roman" w:hAnsi="Times New Roman"/>
          <w:sz w:val="24"/>
          <w:szCs w:val="24"/>
        </w:rPr>
        <w:t>comunicazione;</w:t>
      </w:r>
    </w:p>
    <w:p w:rsidR="00D81AB8" w:rsidRDefault="00D81AB8" w:rsidP="00997B8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50CD9">
        <w:rPr>
          <w:rFonts w:ascii="Times New Roman" w:hAnsi="Times New Roman"/>
          <w:sz w:val="24"/>
          <w:szCs w:val="24"/>
        </w:rPr>
        <w:t>- su richiesta scritta dell'associazione.</w:t>
      </w:r>
    </w:p>
    <w:p w:rsidR="006233B9" w:rsidRDefault="006233B9" w:rsidP="00B5359D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D81AB8" w:rsidRDefault="00D81AB8" w:rsidP="00997B8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ART. 3.5</w:t>
      </w:r>
    </w:p>
    <w:p w:rsidR="00D81AB8" w:rsidRDefault="00D81AB8" w:rsidP="00997B8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950CD9">
        <w:rPr>
          <w:rFonts w:ascii="Times New Roman" w:hAnsi="Times New Roman"/>
          <w:b/>
          <w:bCs/>
          <w:sz w:val="24"/>
          <w:szCs w:val="24"/>
        </w:rPr>
        <w:t>ESCLUSIONE</w:t>
      </w:r>
    </w:p>
    <w:p w:rsidR="00D81AB8" w:rsidRDefault="00D81AB8" w:rsidP="00997B8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81AB8" w:rsidRPr="00950CD9" w:rsidRDefault="00D81AB8" w:rsidP="00997B8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50CD9">
        <w:rPr>
          <w:rFonts w:ascii="Times New Roman" w:hAnsi="Times New Roman"/>
          <w:sz w:val="24"/>
          <w:szCs w:val="24"/>
        </w:rPr>
        <w:t>Sono esplicitamente esclusi dall’Albo:</w:t>
      </w:r>
    </w:p>
    <w:p w:rsidR="00D81AB8" w:rsidRPr="00950CD9" w:rsidRDefault="00D81AB8" w:rsidP="00997B8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50CD9">
        <w:rPr>
          <w:rFonts w:ascii="Times New Roman" w:hAnsi="Times New Roman"/>
          <w:sz w:val="24"/>
          <w:szCs w:val="24"/>
        </w:rPr>
        <w:t>- i partiti;</w:t>
      </w:r>
    </w:p>
    <w:p w:rsidR="00D81AB8" w:rsidRPr="00950CD9" w:rsidRDefault="00D81AB8" w:rsidP="00997B8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50CD9">
        <w:rPr>
          <w:rFonts w:ascii="Times New Roman" w:hAnsi="Times New Roman"/>
          <w:sz w:val="24"/>
          <w:szCs w:val="24"/>
        </w:rPr>
        <w:t>- le Associazioni sindacali e professionali di categoria;</w:t>
      </w:r>
    </w:p>
    <w:p w:rsidR="00D81AB8" w:rsidRPr="00950CD9" w:rsidRDefault="00D81AB8" w:rsidP="00997B8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50CD9">
        <w:rPr>
          <w:rFonts w:ascii="Times New Roman" w:hAnsi="Times New Roman"/>
          <w:sz w:val="24"/>
          <w:szCs w:val="24"/>
        </w:rPr>
        <w:t>- le Associazioni che abbiano come finalità la tutela diretta degli interessi economici degli</w:t>
      </w:r>
      <w:r w:rsidR="00407B1A">
        <w:rPr>
          <w:rFonts w:ascii="Times New Roman" w:hAnsi="Times New Roman"/>
          <w:sz w:val="24"/>
          <w:szCs w:val="24"/>
        </w:rPr>
        <w:t xml:space="preserve"> </w:t>
      </w:r>
      <w:r w:rsidRPr="00950CD9">
        <w:rPr>
          <w:rFonts w:ascii="Times New Roman" w:hAnsi="Times New Roman"/>
          <w:sz w:val="24"/>
          <w:szCs w:val="24"/>
        </w:rPr>
        <w:t>associati;</w:t>
      </w:r>
    </w:p>
    <w:p w:rsidR="00D81AB8" w:rsidRPr="00950CD9" w:rsidRDefault="00D81AB8" w:rsidP="00997B8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50CD9">
        <w:rPr>
          <w:rFonts w:ascii="Times New Roman" w:hAnsi="Times New Roman"/>
          <w:sz w:val="24"/>
          <w:szCs w:val="24"/>
        </w:rPr>
        <w:t>- le Associazioni che prevedono il diritto al trasferimento della qualità di associato o che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0CD9">
        <w:rPr>
          <w:rFonts w:ascii="Times New Roman" w:hAnsi="Times New Roman"/>
          <w:sz w:val="24"/>
          <w:szCs w:val="24"/>
        </w:rPr>
        <w:t>collegano la partecipazione sociale alla titolarità di azioni, quote o diritti di natura patrimoniale.</w:t>
      </w:r>
    </w:p>
    <w:p w:rsidR="00D81AB8" w:rsidRPr="00950CD9" w:rsidRDefault="00D81AB8" w:rsidP="00997B8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50CD9">
        <w:rPr>
          <w:rFonts w:ascii="Times New Roman" w:hAnsi="Times New Roman"/>
          <w:sz w:val="24"/>
          <w:szCs w:val="24"/>
        </w:rPr>
        <w:t>- i gruppi religiosi o comunque le associazioni che hanno lo scopo esclusivo della promozione e</w:t>
      </w:r>
    </w:p>
    <w:p w:rsidR="00407B1A" w:rsidRPr="00950CD9" w:rsidRDefault="00D81AB8" w:rsidP="00997B85">
      <w:pPr>
        <w:jc w:val="both"/>
        <w:rPr>
          <w:rFonts w:ascii="Times New Roman" w:hAnsi="Times New Roman"/>
          <w:sz w:val="24"/>
          <w:szCs w:val="24"/>
        </w:rPr>
      </w:pPr>
      <w:r w:rsidRPr="00950CD9">
        <w:rPr>
          <w:rFonts w:ascii="Times New Roman" w:hAnsi="Times New Roman"/>
          <w:sz w:val="24"/>
          <w:szCs w:val="24"/>
        </w:rPr>
        <w:t>della pratica di una specifica religione</w:t>
      </w:r>
      <w:r>
        <w:rPr>
          <w:rFonts w:ascii="Times New Roman" w:hAnsi="Times New Roman"/>
          <w:sz w:val="24"/>
          <w:szCs w:val="24"/>
        </w:rPr>
        <w:t>.</w:t>
      </w:r>
    </w:p>
    <w:p w:rsidR="00D81AB8" w:rsidRPr="00950CD9" w:rsidRDefault="00D81AB8" w:rsidP="00997B8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ART. 3</w:t>
      </w:r>
      <w:r w:rsidRPr="00950CD9">
        <w:rPr>
          <w:rFonts w:ascii="Times New Roman" w:hAnsi="Times New Roman"/>
          <w:b/>
          <w:sz w:val="24"/>
          <w:szCs w:val="24"/>
        </w:rPr>
        <w:t>.6</w:t>
      </w:r>
    </w:p>
    <w:p w:rsidR="00D81AB8" w:rsidRDefault="00D81AB8" w:rsidP="00997B8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50CD9">
        <w:rPr>
          <w:rFonts w:ascii="Times New Roman" w:hAnsi="Times New Roman"/>
          <w:b/>
          <w:sz w:val="24"/>
          <w:szCs w:val="24"/>
        </w:rPr>
        <w:t>EFFETTI E BENEFICI DELL'ISCRIZIONE ALL’ALBO</w:t>
      </w:r>
    </w:p>
    <w:p w:rsidR="00D81AB8" w:rsidRPr="00950CD9" w:rsidRDefault="00D81AB8" w:rsidP="00997B8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81AB8" w:rsidRPr="00950CD9" w:rsidRDefault="00D81AB8" w:rsidP="00997B8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50CD9">
        <w:rPr>
          <w:rFonts w:ascii="Times New Roman" w:hAnsi="Times New Roman"/>
          <w:sz w:val="24"/>
          <w:szCs w:val="24"/>
        </w:rPr>
        <w:t>L'iscrizione nell'Albo è condizione per aver titolo a:</w:t>
      </w:r>
    </w:p>
    <w:p w:rsidR="00D81AB8" w:rsidRPr="00950CD9" w:rsidRDefault="00D81AB8" w:rsidP="00997B8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50CD9">
        <w:rPr>
          <w:rFonts w:ascii="Times New Roman" w:hAnsi="Times New Roman"/>
          <w:sz w:val="24"/>
          <w:szCs w:val="24"/>
        </w:rPr>
        <w:t>- partecipare con diritto di voto e rappresentare la propria associazione alle riunioni</w:t>
      </w:r>
      <w:r>
        <w:rPr>
          <w:rFonts w:ascii="Times New Roman" w:hAnsi="Times New Roman"/>
          <w:sz w:val="24"/>
          <w:szCs w:val="24"/>
        </w:rPr>
        <w:t>,</w:t>
      </w:r>
    </w:p>
    <w:p w:rsidR="00D81AB8" w:rsidRPr="00950CD9" w:rsidRDefault="00C4345A" w:rsidP="00997B8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dell’assemblea</w:t>
      </w:r>
      <w:r w:rsidR="00D81AB8" w:rsidRPr="00950CD9">
        <w:rPr>
          <w:rFonts w:ascii="Times New Roman" w:hAnsi="Times New Roman"/>
          <w:sz w:val="24"/>
          <w:szCs w:val="24"/>
        </w:rPr>
        <w:t>;</w:t>
      </w:r>
    </w:p>
    <w:p w:rsidR="00D81AB8" w:rsidRPr="00950CD9" w:rsidRDefault="00D81AB8" w:rsidP="00997B8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50CD9">
        <w:rPr>
          <w:rFonts w:ascii="Times New Roman" w:hAnsi="Times New Roman"/>
          <w:sz w:val="24"/>
          <w:szCs w:val="24"/>
        </w:rPr>
        <w:lastRenderedPageBreak/>
        <w:t>- essere inseriti nel sito internet del Comune o in altri strumenti informativi per promuovere la</w:t>
      </w:r>
    </w:p>
    <w:p w:rsidR="00D81AB8" w:rsidRPr="00950CD9" w:rsidRDefault="00D81AB8" w:rsidP="00997B8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50CD9">
        <w:rPr>
          <w:rFonts w:ascii="Times New Roman" w:hAnsi="Times New Roman"/>
          <w:sz w:val="24"/>
          <w:szCs w:val="24"/>
        </w:rPr>
        <w:t>propria attività;</w:t>
      </w:r>
    </w:p>
    <w:p w:rsidR="00D81AB8" w:rsidRPr="00950CD9" w:rsidRDefault="00D81AB8" w:rsidP="00997B8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50CD9">
        <w:rPr>
          <w:rFonts w:ascii="Times New Roman" w:hAnsi="Times New Roman"/>
          <w:sz w:val="24"/>
          <w:szCs w:val="24"/>
        </w:rPr>
        <w:t>- istituire rapporti di convenzione con il Comune;</w:t>
      </w:r>
    </w:p>
    <w:p w:rsidR="00D81AB8" w:rsidRPr="00950CD9" w:rsidRDefault="00D81AB8" w:rsidP="00997B8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50CD9">
        <w:rPr>
          <w:rFonts w:ascii="Times New Roman" w:hAnsi="Times New Roman"/>
          <w:sz w:val="24"/>
          <w:szCs w:val="24"/>
        </w:rPr>
        <w:t xml:space="preserve">- </w:t>
      </w:r>
      <w:r w:rsidR="00E74D7F">
        <w:rPr>
          <w:rFonts w:ascii="Times New Roman" w:hAnsi="Times New Roman"/>
          <w:sz w:val="24"/>
          <w:szCs w:val="24"/>
        </w:rPr>
        <w:t>accedere ad interventi economici a sostegno di attività ordinarie, manifestazioni o iniziative programmate, nel rispetto dei Regolamenti comunali.</w:t>
      </w:r>
    </w:p>
    <w:p w:rsidR="00D81AB8" w:rsidRDefault="00D81AB8" w:rsidP="00997B8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:rsidR="00D81AB8" w:rsidRPr="00DD2056" w:rsidRDefault="00D81AB8" w:rsidP="00DD205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81AB8" w:rsidRDefault="00D81AB8" w:rsidP="00DD205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D81AB8" w:rsidRPr="002E78B4" w:rsidRDefault="00D81AB8" w:rsidP="00997B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E78B4">
        <w:rPr>
          <w:rFonts w:ascii="Times New Roman" w:hAnsi="Times New Roman"/>
          <w:b/>
          <w:bCs/>
          <w:sz w:val="28"/>
          <w:szCs w:val="28"/>
        </w:rPr>
        <w:t>TITOLO III</w:t>
      </w:r>
    </w:p>
    <w:p w:rsidR="00D81AB8" w:rsidRPr="002E78B4" w:rsidRDefault="00D81AB8" w:rsidP="00997B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E78B4">
        <w:rPr>
          <w:rFonts w:ascii="Times New Roman" w:hAnsi="Times New Roman"/>
          <w:b/>
          <w:bCs/>
          <w:sz w:val="28"/>
          <w:szCs w:val="28"/>
        </w:rPr>
        <w:t>CONSULTA DELLE ASSOCIAZIONI</w:t>
      </w:r>
    </w:p>
    <w:p w:rsidR="00D81AB8" w:rsidRDefault="00D81AB8" w:rsidP="00997B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81AB8" w:rsidRDefault="00D81AB8" w:rsidP="00997B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81AB8" w:rsidRDefault="00D81AB8" w:rsidP="002333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ART. 4</w:t>
      </w:r>
    </w:p>
    <w:p w:rsidR="00D81AB8" w:rsidRDefault="00D81AB8" w:rsidP="002333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33339">
        <w:rPr>
          <w:rFonts w:ascii="Times New Roman" w:hAnsi="Times New Roman"/>
          <w:b/>
          <w:bCs/>
          <w:sz w:val="24"/>
          <w:szCs w:val="24"/>
        </w:rPr>
        <w:t>FINALITA’ E COMPITI</w:t>
      </w:r>
    </w:p>
    <w:p w:rsidR="00D81AB8" w:rsidRPr="00233339" w:rsidRDefault="00D81AB8" w:rsidP="002333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81AB8" w:rsidRPr="00233339" w:rsidRDefault="00D81AB8" w:rsidP="0023333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smartTag w:uri="urn:schemas-microsoft-com:office:smarttags" w:element="PersonName">
        <w:smartTagPr>
          <w:attr w:name="ProductID" w:val="La Consulta"/>
        </w:smartTagPr>
        <w:r w:rsidRPr="00233339">
          <w:rPr>
            <w:rFonts w:ascii="Times New Roman" w:hAnsi="Times New Roman"/>
            <w:sz w:val="24"/>
            <w:szCs w:val="24"/>
          </w:rPr>
          <w:t>La Consulta</w:t>
        </w:r>
      </w:smartTag>
      <w:r w:rsidRPr="00233339">
        <w:rPr>
          <w:rFonts w:ascii="Times New Roman" w:hAnsi="Times New Roman"/>
          <w:sz w:val="24"/>
          <w:szCs w:val="24"/>
        </w:rPr>
        <w:t xml:space="preserve"> persegue le seguenti finalità e compiti:</w:t>
      </w:r>
    </w:p>
    <w:p w:rsidR="00D81AB8" w:rsidRPr="00233339" w:rsidRDefault="00D81AB8" w:rsidP="0023333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233339">
        <w:rPr>
          <w:rFonts w:ascii="Times New Roman" w:hAnsi="Times New Roman"/>
          <w:sz w:val="24"/>
          <w:szCs w:val="24"/>
        </w:rPr>
        <w:t>a) coordinare tra loro le diverse Associazioni e aggregazioni presenti sul</w:t>
      </w:r>
      <w:r>
        <w:rPr>
          <w:rFonts w:ascii="Times New Roman" w:hAnsi="Times New Roman"/>
          <w:sz w:val="24"/>
          <w:szCs w:val="24"/>
        </w:rPr>
        <w:t xml:space="preserve"> </w:t>
      </w:r>
      <w:r w:rsidRPr="00233339">
        <w:rPr>
          <w:rFonts w:ascii="Times New Roman" w:hAnsi="Times New Roman"/>
          <w:sz w:val="24"/>
          <w:szCs w:val="24"/>
        </w:rPr>
        <w:t>territorio;</w:t>
      </w:r>
    </w:p>
    <w:p w:rsidR="00D81AB8" w:rsidRPr="00233339" w:rsidRDefault="00D81AB8" w:rsidP="0023333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233339">
        <w:rPr>
          <w:rFonts w:ascii="Times New Roman" w:hAnsi="Times New Roman"/>
          <w:sz w:val="24"/>
          <w:szCs w:val="24"/>
        </w:rPr>
        <w:t>b) favorire e far crescere nella comunità le diverse forme aggregative;</w:t>
      </w:r>
    </w:p>
    <w:p w:rsidR="00D81AB8" w:rsidRPr="00233339" w:rsidRDefault="00D81AB8" w:rsidP="0023333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233339">
        <w:rPr>
          <w:rFonts w:ascii="Times New Roman" w:hAnsi="Times New Roman"/>
          <w:sz w:val="24"/>
          <w:szCs w:val="24"/>
        </w:rPr>
        <w:t>c) promuovere e sostenere iniziative di formazione dei suoi componenti e dei</w:t>
      </w:r>
      <w:r>
        <w:rPr>
          <w:rFonts w:ascii="Times New Roman" w:hAnsi="Times New Roman"/>
          <w:sz w:val="24"/>
          <w:szCs w:val="24"/>
        </w:rPr>
        <w:t xml:space="preserve"> </w:t>
      </w:r>
      <w:r w:rsidRPr="00233339">
        <w:rPr>
          <w:rFonts w:ascii="Times New Roman" w:hAnsi="Times New Roman"/>
          <w:sz w:val="24"/>
          <w:szCs w:val="24"/>
        </w:rPr>
        <w:t xml:space="preserve">cittadini alla vita </w:t>
      </w:r>
      <w:proofErr w:type="spellStart"/>
      <w:r w:rsidRPr="00233339">
        <w:rPr>
          <w:rFonts w:ascii="Times New Roman" w:hAnsi="Times New Roman"/>
          <w:sz w:val="24"/>
          <w:szCs w:val="24"/>
        </w:rPr>
        <w:t>civico-sociale</w:t>
      </w:r>
      <w:proofErr w:type="spellEnd"/>
      <w:r w:rsidRPr="00233339">
        <w:rPr>
          <w:rFonts w:ascii="Times New Roman" w:hAnsi="Times New Roman"/>
          <w:sz w:val="24"/>
          <w:szCs w:val="24"/>
        </w:rPr>
        <w:t xml:space="preserve"> anche attraverso assemblee o incontri pubblici;</w:t>
      </w:r>
    </w:p>
    <w:p w:rsidR="00D81AB8" w:rsidRPr="00233339" w:rsidRDefault="00D81AB8" w:rsidP="0023333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233339">
        <w:rPr>
          <w:rFonts w:ascii="Times New Roman" w:hAnsi="Times New Roman"/>
          <w:sz w:val="24"/>
          <w:szCs w:val="24"/>
        </w:rPr>
        <w:t>d) essere soggetto sociale di interlocuzione e di raccordo e di collaborazione tra</w:t>
      </w:r>
      <w:r>
        <w:rPr>
          <w:rFonts w:ascii="Times New Roman" w:hAnsi="Times New Roman"/>
          <w:sz w:val="24"/>
          <w:szCs w:val="24"/>
        </w:rPr>
        <w:t xml:space="preserve"> </w:t>
      </w:r>
      <w:r w:rsidRPr="00233339">
        <w:rPr>
          <w:rFonts w:ascii="Times New Roman" w:hAnsi="Times New Roman"/>
          <w:sz w:val="24"/>
          <w:szCs w:val="24"/>
        </w:rPr>
        <w:t>le Associazioni i cittadini le altre istituzioni del territorio e l’Ente Locale;</w:t>
      </w:r>
    </w:p>
    <w:p w:rsidR="00D81AB8" w:rsidRDefault="00D81AB8" w:rsidP="00B83D5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233339">
        <w:rPr>
          <w:rFonts w:ascii="Times New Roman" w:hAnsi="Times New Roman"/>
          <w:sz w:val="24"/>
          <w:szCs w:val="24"/>
        </w:rPr>
        <w:t xml:space="preserve">e) promuovere e collaborare ad iniziative di carattere comunale e </w:t>
      </w:r>
      <w:proofErr w:type="spellStart"/>
      <w:r>
        <w:rPr>
          <w:rFonts w:ascii="Times New Roman" w:hAnsi="Times New Roman"/>
          <w:sz w:val="24"/>
          <w:szCs w:val="24"/>
        </w:rPr>
        <w:t>sovracomunale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233339">
        <w:rPr>
          <w:rFonts w:ascii="Times New Roman" w:hAnsi="Times New Roman"/>
          <w:sz w:val="24"/>
          <w:szCs w:val="24"/>
        </w:rPr>
        <w:t>sempre riferite all’ambito associativo.</w:t>
      </w:r>
    </w:p>
    <w:p w:rsidR="00D81AB8" w:rsidRPr="00233339" w:rsidRDefault="00D81AB8" w:rsidP="00233339">
      <w:pPr>
        <w:jc w:val="both"/>
        <w:rPr>
          <w:rFonts w:ascii="Times New Roman" w:hAnsi="Times New Roman"/>
          <w:sz w:val="24"/>
          <w:szCs w:val="24"/>
        </w:rPr>
      </w:pPr>
    </w:p>
    <w:p w:rsidR="00D81AB8" w:rsidRPr="00233339" w:rsidRDefault="00D81AB8" w:rsidP="002333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ART.5</w:t>
      </w:r>
    </w:p>
    <w:p w:rsidR="00D81AB8" w:rsidRDefault="00D81AB8" w:rsidP="002333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33339">
        <w:rPr>
          <w:rFonts w:ascii="Times New Roman" w:hAnsi="Times New Roman"/>
          <w:b/>
          <w:bCs/>
          <w:sz w:val="24"/>
          <w:szCs w:val="24"/>
        </w:rPr>
        <w:t>ISTITUZIONE, COMPOSIZIONE E PARTECIPAZIONE</w:t>
      </w:r>
    </w:p>
    <w:p w:rsidR="00D81AB8" w:rsidRPr="00233339" w:rsidRDefault="00D81AB8" w:rsidP="002333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81AB8" w:rsidRPr="00233339" w:rsidRDefault="00D81AB8" w:rsidP="0023333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233339">
        <w:rPr>
          <w:rFonts w:ascii="Times New Roman" w:hAnsi="Times New Roman"/>
          <w:sz w:val="24"/>
          <w:szCs w:val="24"/>
        </w:rPr>
        <w:t>Ai fini della partecipazione dei cittadini associati è istituita la Consulta delle</w:t>
      </w:r>
      <w:r>
        <w:rPr>
          <w:rFonts w:ascii="Times New Roman" w:hAnsi="Times New Roman"/>
          <w:sz w:val="24"/>
          <w:szCs w:val="24"/>
        </w:rPr>
        <w:t xml:space="preserve"> </w:t>
      </w:r>
      <w:r w:rsidRPr="00233339">
        <w:rPr>
          <w:rFonts w:ascii="Times New Roman" w:hAnsi="Times New Roman"/>
          <w:sz w:val="24"/>
          <w:szCs w:val="24"/>
        </w:rPr>
        <w:t>Associazioni avente sede nel territorio del Comune, con funzioni propositive e</w:t>
      </w:r>
      <w:r>
        <w:rPr>
          <w:rFonts w:ascii="Times New Roman" w:hAnsi="Times New Roman"/>
          <w:sz w:val="24"/>
          <w:szCs w:val="24"/>
        </w:rPr>
        <w:t xml:space="preserve"> con</w:t>
      </w:r>
      <w:r w:rsidR="00E74D7F">
        <w:rPr>
          <w:rFonts w:ascii="Times New Roman" w:hAnsi="Times New Roman"/>
          <w:sz w:val="24"/>
          <w:szCs w:val="24"/>
        </w:rPr>
        <w:t>sultive del Consiglio comunale e della Giunta municipale</w:t>
      </w:r>
      <w:r w:rsidRPr="00233339">
        <w:rPr>
          <w:rFonts w:ascii="Times New Roman" w:hAnsi="Times New Roman"/>
          <w:sz w:val="24"/>
          <w:szCs w:val="24"/>
        </w:rPr>
        <w:t>.</w:t>
      </w:r>
    </w:p>
    <w:p w:rsidR="00D81AB8" w:rsidRPr="00233339" w:rsidRDefault="00D81AB8" w:rsidP="0023333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233339">
        <w:rPr>
          <w:rFonts w:ascii="Times New Roman" w:hAnsi="Times New Roman"/>
          <w:sz w:val="24"/>
          <w:szCs w:val="24"/>
        </w:rPr>
        <w:t xml:space="preserve">Possono far parte della Consulta, con </w:t>
      </w:r>
      <w:r>
        <w:rPr>
          <w:rFonts w:ascii="Times New Roman" w:hAnsi="Times New Roman"/>
          <w:sz w:val="24"/>
          <w:szCs w:val="24"/>
        </w:rPr>
        <w:t>diritto di parola e di voto, i P</w:t>
      </w:r>
      <w:r w:rsidRPr="00233339">
        <w:rPr>
          <w:rFonts w:ascii="Times New Roman" w:hAnsi="Times New Roman"/>
          <w:sz w:val="24"/>
          <w:szCs w:val="24"/>
        </w:rPr>
        <w:t>residenti o i</w:t>
      </w:r>
      <w:r>
        <w:rPr>
          <w:rFonts w:ascii="Times New Roman" w:hAnsi="Times New Roman"/>
          <w:sz w:val="24"/>
          <w:szCs w:val="24"/>
        </w:rPr>
        <w:t xml:space="preserve"> </w:t>
      </w:r>
      <w:r w:rsidRPr="00233339">
        <w:rPr>
          <w:rFonts w:ascii="Times New Roman" w:hAnsi="Times New Roman"/>
          <w:sz w:val="24"/>
          <w:szCs w:val="24"/>
        </w:rPr>
        <w:t>Responsa</w:t>
      </w:r>
      <w:r>
        <w:rPr>
          <w:rFonts w:ascii="Times New Roman" w:hAnsi="Times New Roman"/>
          <w:sz w:val="24"/>
          <w:szCs w:val="24"/>
        </w:rPr>
        <w:t>bili delle Associazioni, delle Comunità parrocchiali, delle C</w:t>
      </w:r>
      <w:r w:rsidRPr="00233339">
        <w:rPr>
          <w:rFonts w:ascii="Times New Roman" w:hAnsi="Times New Roman"/>
          <w:sz w:val="24"/>
          <w:szCs w:val="24"/>
        </w:rPr>
        <w:t>ooperative</w:t>
      </w:r>
      <w:r>
        <w:rPr>
          <w:rFonts w:ascii="Times New Roman" w:hAnsi="Times New Roman"/>
          <w:sz w:val="24"/>
          <w:szCs w:val="24"/>
        </w:rPr>
        <w:t xml:space="preserve"> </w:t>
      </w:r>
      <w:r w:rsidRPr="00233339">
        <w:rPr>
          <w:rFonts w:ascii="Times New Roman" w:hAnsi="Times New Roman"/>
          <w:sz w:val="24"/>
          <w:szCs w:val="24"/>
        </w:rPr>
        <w:t>sociali o loro delegat</w:t>
      </w:r>
      <w:r w:rsidR="00745DEF">
        <w:rPr>
          <w:rFonts w:ascii="Times New Roman" w:hAnsi="Times New Roman"/>
          <w:sz w:val="24"/>
          <w:szCs w:val="24"/>
        </w:rPr>
        <w:t>i ufficialmente designati, inoltre un m</w:t>
      </w:r>
      <w:r w:rsidR="00814682">
        <w:rPr>
          <w:rFonts w:ascii="Times New Roman" w:hAnsi="Times New Roman"/>
          <w:sz w:val="24"/>
          <w:szCs w:val="24"/>
        </w:rPr>
        <w:t xml:space="preserve">embro della Giunta Comunale, membri </w:t>
      </w:r>
      <w:r w:rsidR="00745DEF">
        <w:rPr>
          <w:rFonts w:ascii="Times New Roman" w:hAnsi="Times New Roman"/>
          <w:sz w:val="24"/>
          <w:szCs w:val="24"/>
        </w:rPr>
        <w:t>del C</w:t>
      </w:r>
      <w:r w:rsidR="00E74D7F">
        <w:rPr>
          <w:rFonts w:ascii="Times New Roman" w:hAnsi="Times New Roman"/>
          <w:sz w:val="24"/>
          <w:szCs w:val="24"/>
        </w:rPr>
        <w:t>onsiglio Comunale</w:t>
      </w:r>
      <w:r w:rsidR="00814682">
        <w:rPr>
          <w:rFonts w:ascii="Times New Roman" w:hAnsi="Times New Roman"/>
          <w:sz w:val="24"/>
          <w:szCs w:val="24"/>
        </w:rPr>
        <w:t xml:space="preserve"> (due di maggioranza ed uno di minoranza)</w:t>
      </w:r>
      <w:r w:rsidR="00E74D7F">
        <w:rPr>
          <w:rFonts w:ascii="Times New Roman" w:hAnsi="Times New Roman"/>
          <w:sz w:val="24"/>
          <w:szCs w:val="24"/>
        </w:rPr>
        <w:t>, il Coordinatore</w:t>
      </w:r>
      <w:r w:rsidR="00745DEF">
        <w:rPr>
          <w:rFonts w:ascii="Times New Roman" w:hAnsi="Times New Roman"/>
          <w:sz w:val="24"/>
          <w:szCs w:val="24"/>
        </w:rPr>
        <w:t xml:space="preserve"> della Consulta Giovanile o suo delegato</w:t>
      </w:r>
      <w:r w:rsidRPr="00233339">
        <w:rPr>
          <w:rFonts w:ascii="Times New Roman" w:hAnsi="Times New Roman"/>
          <w:sz w:val="24"/>
          <w:szCs w:val="24"/>
        </w:rPr>
        <w:t>.</w:t>
      </w:r>
    </w:p>
    <w:p w:rsidR="00D81AB8" w:rsidRPr="00233339" w:rsidRDefault="00D81AB8" w:rsidP="0023333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233339">
        <w:rPr>
          <w:rFonts w:ascii="Times New Roman" w:hAnsi="Times New Roman"/>
          <w:sz w:val="24"/>
          <w:szCs w:val="24"/>
        </w:rPr>
        <w:t>Le associazioni che aderiscono alla Consulta mantengono la propria identità</w:t>
      </w:r>
      <w:r>
        <w:rPr>
          <w:rFonts w:ascii="Times New Roman" w:hAnsi="Times New Roman"/>
          <w:sz w:val="24"/>
          <w:szCs w:val="24"/>
        </w:rPr>
        <w:t xml:space="preserve"> </w:t>
      </w:r>
      <w:r w:rsidRPr="00233339">
        <w:rPr>
          <w:rFonts w:ascii="Times New Roman" w:hAnsi="Times New Roman"/>
          <w:sz w:val="24"/>
          <w:szCs w:val="24"/>
        </w:rPr>
        <w:t>associativa; possono assumere iniziative specifiche anche al di fuori dell’ambito della</w:t>
      </w:r>
      <w:r>
        <w:rPr>
          <w:rFonts w:ascii="Times New Roman" w:hAnsi="Times New Roman"/>
          <w:sz w:val="24"/>
          <w:szCs w:val="24"/>
        </w:rPr>
        <w:t xml:space="preserve"> C</w:t>
      </w:r>
      <w:r w:rsidRPr="00233339">
        <w:rPr>
          <w:rFonts w:ascii="Times New Roman" w:hAnsi="Times New Roman"/>
          <w:sz w:val="24"/>
          <w:szCs w:val="24"/>
        </w:rPr>
        <w:t>onsulta stessa.</w:t>
      </w:r>
    </w:p>
    <w:p w:rsidR="00D81AB8" w:rsidRPr="00233339" w:rsidRDefault="00D81AB8" w:rsidP="0023333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233339">
        <w:rPr>
          <w:rFonts w:ascii="Times New Roman" w:hAnsi="Times New Roman"/>
          <w:sz w:val="24"/>
          <w:szCs w:val="24"/>
        </w:rPr>
        <w:t>Ciascun Presidente, Responsabile o delegato dell’</w:t>
      </w:r>
      <w:r>
        <w:rPr>
          <w:rFonts w:ascii="Times New Roman" w:hAnsi="Times New Roman"/>
          <w:sz w:val="24"/>
          <w:szCs w:val="24"/>
        </w:rPr>
        <w:t>Associazione e della C</w:t>
      </w:r>
      <w:r w:rsidRPr="00233339">
        <w:rPr>
          <w:rFonts w:ascii="Times New Roman" w:hAnsi="Times New Roman"/>
          <w:sz w:val="24"/>
          <w:szCs w:val="24"/>
        </w:rPr>
        <w:t>ooperativa</w:t>
      </w:r>
      <w:r>
        <w:rPr>
          <w:rFonts w:ascii="Times New Roman" w:hAnsi="Times New Roman"/>
          <w:sz w:val="24"/>
          <w:szCs w:val="24"/>
        </w:rPr>
        <w:t xml:space="preserve"> sociale componente della C</w:t>
      </w:r>
      <w:r w:rsidRPr="00233339">
        <w:rPr>
          <w:rFonts w:ascii="Times New Roman" w:hAnsi="Times New Roman"/>
          <w:sz w:val="24"/>
          <w:szCs w:val="24"/>
        </w:rPr>
        <w:t>onsulta in caso di sua assenza o impedimento a</w:t>
      </w:r>
      <w:r>
        <w:rPr>
          <w:rFonts w:ascii="Times New Roman" w:hAnsi="Times New Roman"/>
          <w:sz w:val="24"/>
          <w:szCs w:val="24"/>
        </w:rPr>
        <w:t xml:space="preserve"> </w:t>
      </w:r>
      <w:r w:rsidRPr="00233339">
        <w:rPr>
          <w:rFonts w:ascii="Times New Roman" w:hAnsi="Times New Roman"/>
          <w:sz w:val="24"/>
          <w:szCs w:val="24"/>
        </w:rPr>
        <w:t>presenziare alle riunioni della Consulta delega un suo sostituto il quale gode degli</w:t>
      </w:r>
      <w:r>
        <w:rPr>
          <w:rFonts w:ascii="Times New Roman" w:hAnsi="Times New Roman"/>
          <w:sz w:val="24"/>
          <w:szCs w:val="24"/>
        </w:rPr>
        <w:t xml:space="preserve"> </w:t>
      </w:r>
      <w:r w:rsidRPr="00233339">
        <w:rPr>
          <w:rFonts w:ascii="Times New Roman" w:hAnsi="Times New Roman"/>
          <w:sz w:val="24"/>
          <w:szCs w:val="24"/>
        </w:rPr>
        <w:t>stessi diritti di parola o voto. Alla seduta della Consulta possono altresì partecipare, con solo diritto di parola e</w:t>
      </w:r>
      <w:r>
        <w:rPr>
          <w:rFonts w:ascii="Times New Roman" w:hAnsi="Times New Roman"/>
          <w:sz w:val="24"/>
          <w:szCs w:val="24"/>
        </w:rPr>
        <w:t xml:space="preserve"> </w:t>
      </w:r>
      <w:r w:rsidRPr="00233339">
        <w:rPr>
          <w:rFonts w:ascii="Times New Roman" w:hAnsi="Times New Roman"/>
          <w:sz w:val="24"/>
          <w:szCs w:val="24"/>
        </w:rPr>
        <w:t>senza diritto di voto, i rappresentanti delle altre associazioni o aggregazioni e di</w:t>
      </w:r>
      <w:r>
        <w:rPr>
          <w:rFonts w:ascii="Times New Roman" w:hAnsi="Times New Roman"/>
          <w:sz w:val="24"/>
          <w:szCs w:val="24"/>
        </w:rPr>
        <w:t xml:space="preserve"> </w:t>
      </w:r>
      <w:r w:rsidRPr="00233339">
        <w:rPr>
          <w:rFonts w:ascii="Times New Roman" w:hAnsi="Times New Roman"/>
          <w:sz w:val="24"/>
          <w:szCs w:val="24"/>
        </w:rPr>
        <w:t>cooperative sociali seppur non rappresentati nella Consulta purché ne facciano</w:t>
      </w:r>
      <w:r>
        <w:rPr>
          <w:rFonts w:ascii="Times New Roman" w:hAnsi="Times New Roman"/>
          <w:sz w:val="24"/>
          <w:szCs w:val="24"/>
        </w:rPr>
        <w:t xml:space="preserve"> </w:t>
      </w:r>
      <w:r w:rsidRPr="00233339">
        <w:rPr>
          <w:rFonts w:ascii="Times New Roman" w:hAnsi="Times New Roman"/>
          <w:sz w:val="24"/>
          <w:szCs w:val="24"/>
        </w:rPr>
        <w:t>richiesta e previa autorizzazione della maggioranza assoluta della Consulta o del</w:t>
      </w:r>
      <w:r>
        <w:rPr>
          <w:rFonts w:ascii="Times New Roman" w:hAnsi="Times New Roman"/>
          <w:sz w:val="24"/>
          <w:szCs w:val="24"/>
        </w:rPr>
        <w:t xml:space="preserve"> </w:t>
      </w:r>
      <w:r w:rsidRPr="00233339">
        <w:rPr>
          <w:rFonts w:ascii="Times New Roman" w:hAnsi="Times New Roman"/>
          <w:sz w:val="24"/>
          <w:szCs w:val="24"/>
        </w:rPr>
        <w:t>Comitato direttivo delegato allo scopo.</w:t>
      </w:r>
    </w:p>
    <w:p w:rsidR="005C25B1" w:rsidRDefault="00D81AB8" w:rsidP="0023333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233339">
        <w:rPr>
          <w:rFonts w:ascii="Times New Roman" w:hAnsi="Times New Roman"/>
          <w:sz w:val="24"/>
          <w:szCs w:val="24"/>
        </w:rPr>
        <w:lastRenderedPageBreak/>
        <w:t>In caso di costituzione di nuove Associazioni, le stesse potranno fare domanda di</w:t>
      </w:r>
      <w:r>
        <w:rPr>
          <w:rFonts w:ascii="Times New Roman" w:hAnsi="Times New Roman"/>
          <w:sz w:val="24"/>
          <w:szCs w:val="24"/>
        </w:rPr>
        <w:t xml:space="preserve"> </w:t>
      </w:r>
      <w:r w:rsidRPr="00233339">
        <w:rPr>
          <w:rFonts w:ascii="Times New Roman" w:hAnsi="Times New Roman"/>
          <w:sz w:val="24"/>
          <w:szCs w:val="24"/>
        </w:rPr>
        <w:t>ade</w:t>
      </w:r>
      <w:r>
        <w:rPr>
          <w:rFonts w:ascii="Times New Roman" w:hAnsi="Times New Roman"/>
          <w:sz w:val="24"/>
          <w:szCs w:val="24"/>
        </w:rPr>
        <w:t>sio</w:t>
      </w:r>
      <w:r w:rsidR="00E74D7F">
        <w:rPr>
          <w:rFonts w:ascii="Times New Roman" w:hAnsi="Times New Roman"/>
          <w:sz w:val="24"/>
          <w:szCs w:val="24"/>
        </w:rPr>
        <w:t xml:space="preserve">ne alla Consulta che, </w:t>
      </w:r>
      <w:r>
        <w:rPr>
          <w:rFonts w:ascii="Times New Roman" w:hAnsi="Times New Roman"/>
          <w:sz w:val="24"/>
          <w:szCs w:val="24"/>
        </w:rPr>
        <w:t>con proprio</w:t>
      </w:r>
      <w:r w:rsidRPr="00233339">
        <w:rPr>
          <w:rFonts w:ascii="Times New Roman" w:hAnsi="Times New Roman"/>
          <w:sz w:val="24"/>
          <w:szCs w:val="24"/>
        </w:rPr>
        <w:t xml:space="preserve"> atto</w:t>
      </w:r>
      <w:r w:rsidR="00E74D7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233339">
        <w:rPr>
          <w:rFonts w:ascii="Times New Roman" w:hAnsi="Times New Roman"/>
          <w:sz w:val="24"/>
          <w:szCs w:val="24"/>
        </w:rPr>
        <w:t>provvederà all’integrazione</w:t>
      </w:r>
      <w:r w:rsidR="00E74D7F">
        <w:rPr>
          <w:rFonts w:ascii="Times New Roman" w:hAnsi="Times New Roman"/>
          <w:sz w:val="24"/>
          <w:szCs w:val="24"/>
        </w:rPr>
        <w:t xml:space="preserve">. </w:t>
      </w:r>
    </w:p>
    <w:p w:rsidR="00D81AB8" w:rsidRDefault="00D81AB8" w:rsidP="0023333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233339">
        <w:rPr>
          <w:rFonts w:ascii="Times New Roman" w:hAnsi="Times New Roman"/>
          <w:sz w:val="24"/>
          <w:szCs w:val="24"/>
        </w:rPr>
        <w:t>Relativamente ad argomenti di particolare specifica natura, la Consulta può avvalersi</w:t>
      </w:r>
      <w:r>
        <w:rPr>
          <w:rFonts w:ascii="Times New Roman" w:hAnsi="Times New Roman"/>
          <w:sz w:val="24"/>
          <w:szCs w:val="24"/>
        </w:rPr>
        <w:t xml:space="preserve"> </w:t>
      </w:r>
      <w:r w:rsidRPr="00233339">
        <w:rPr>
          <w:rFonts w:ascii="Times New Roman" w:hAnsi="Times New Roman"/>
          <w:sz w:val="24"/>
          <w:szCs w:val="24"/>
        </w:rPr>
        <w:t>della pa</w:t>
      </w:r>
      <w:r>
        <w:rPr>
          <w:rFonts w:ascii="Times New Roman" w:hAnsi="Times New Roman"/>
          <w:sz w:val="24"/>
          <w:szCs w:val="24"/>
        </w:rPr>
        <w:t>rtecipazione di persone esterne che non hanno diritto di voto.</w:t>
      </w:r>
    </w:p>
    <w:p w:rsidR="00D81AB8" w:rsidRDefault="00D81AB8" w:rsidP="00F5390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81AB8" w:rsidRDefault="00D81AB8" w:rsidP="009D42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81AB8" w:rsidRDefault="00D81AB8" w:rsidP="009D42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ART. 6</w:t>
      </w:r>
    </w:p>
    <w:p w:rsidR="00D81AB8" w:rsidRDefault="00D81AB8" w:rsidP="009D42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D42A1">
        <w:rPr>
          <w:rFonts w:ascii="Times New Roman" w:hAnsi="Times New Roman"/>
          <w:b/>
          <w:sz w:val="24"/>
          <w:szCs w:val="24"/>
        </w:rPr>
        <w:t>ORGANI DELLA CONSULTA</w:t>
      </w:r>
    </w:p>
    <w:p w:rsidR="00D81AB8" w:rsidRDefault="00D81AB8" w:rsidP="009D42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E5325" w:rsidRDefault="002E5325" w:rsidP="009D42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81AB8" w:rsidRDefault="00D81AB8" w:rsidP="009D42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Sono organi della Consulta:</w:t>
      </w:r>
    </w:p>
    <w:p w:rsidR="00D81AB8" w:rsidRDefault="00D81AB8" w:rsidP="009D42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l’Assemblea,</w:t>
      </w:r>
    </w:p>
    <w:p w:rsidR="00D81AB8" w:rsidRDefault="00C4345A" w:rsidP="009D42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il Coordinatore, il </w:t>
      </w:r>
      <w:proofErr w:type="spellStart"/>
      <w:r>
        <w:rPr>
          <w:rFonts w:ascii="Times New Roman" w:hAnsi="Times New Roman"/>
          <w:sz w:val="24"/>
          <w:szCs w:val="24"/>
        </w:rPr>
        <w:t>Vicecoordinatore</w:t>
      </w:r>
      <w:proofErr w:type="spellEnd"/>
      <w:r w:rsidR="00D81AB8">
        <w:rPr>
          <w:rFonts w:ascii="Times New Roman" w:hAnsi="Times New Roman"/>
          <w:sz w:val="24"/>
          <w:szCs w:val="24"/>
        </w:rPr>
        <w:t xml:space="preserve"> e il Segretario,</w:t>
      </w:r>
    </w:p>
    <w:p w:rsidR="00D81AB8" w:rsidRDefault="00D81AB8" w:rsidP="009D42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567C2A">
        <w:rPr>
          <w:rFonts w:ascii="Times New Roman" w:hAnsi="Times New Roman"/>
          <w:sz w:val="24"/>
          <w:szCs w:val="24"/>
        </w:rPr>
        <w:t xml:space="preserve">le </w:t>
      </w:r>
      <w:r w:rsidR="00210141">
        <w:rPr>
          <w:rFonts w:ascii="Times New Roman" w:hAnsi="Times New Roman"/>
          <w:sz w:val="24"/>
          <w:szCs w:val="24"/>
        </w:rPr>
        <w:t>Commissioni di lavoro</w:t>
      </w:r>
      <w:r>
        <w:rPr>
          <w:rFonts w:ascii="Times New Roman" w:hAnsi="Times New Roman"/>
          <w:sz w:val="24"/>
          <w:szCs w:val="24"/>
        </w:rPr>
        <w:t>.</w:t>
      </w:r>
    </w:p>
    <w:p w:rsidR="00D81AB8" w:rsidRPr="009D42A1" w:rsidRDefault="00D81AB8" w:rsidP="009D42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81AB8" w:rsidRDefault="00D81AB8" w:rsidP="009D42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81AB8" w:rsidRPr="009D42A1" w:rsidRDefault="00D81AB8" w:rsidP="009D42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81AB8" w:rsidRDefault="00D81AB8" w:rsidP="009D42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ART. 6.1</w:t>
      </w:r>
    </w:p>
    <w:p w:rsidR="00D81AB8" w:rsidRDefault="00D81AB8" w:rsidP="009D42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D42A1">
        <w:rPr>
          <w:rFonts w:ascii="Times New Roman" w:hAnsi="Times New Roman"/>
          <w:b/>
          <w:sz w:val="24"/>
          <w:szCs w:val="24"/>
        </w:rPr>
        <w:t>L’ASSEMBLEA</w:t>
      </w:r>
    </w:p>
    <w:p w:rsidR="00D81AB8" w:rsidRPr="009D42A1" w:rsidRDefault="00D81AB8" w:rsidP="009D42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E55D0" w:rsidRDefault="00D81AB8" w:rsidP="0004747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04747E">
        <w:rPr>
          <w:rFonts w:ascii="Times New Roman" w:hAnsi="Times New Roman"/>
          <w:sz w:val="24"/>
          <w:szCs w:val="24"/>
        </w:rPr>
        <w:t>L'Assemblea della Consulta è costituita da due rappresentanti designati da ogni assoc</w:t>
      </w:r>
      <w:r w:rsidR="00745DEF">
        <w:rPr>
          <w:rFonts w:ascii="Times New Roman" w:hAnsi="Times New Roman"/>
          <w:sz w:val="24"/>
          <w:szCs w:val="24"/>
        </w:rPr>
        <w:t>iazione iscritta all'Albo, da un componen</w:t>
      </w:r>
      <w:r w:rsidR="00814682">
        <w:rPr>
          <w:rFonts w:ascii="Times New Roman" w:hAnsi="Times New Roman"/>
          <w:sz w:val="24"/>
          <w:szCs w:val="24"/>
        </w:rPr>
        <w:t>te della Giunta Comunale, da componenti</w:t>
      </w:r>
      <w:r w:rsidR="00745DEF">
        <w:rPr>
          <w:rFonts w:ascii="Times New Roman" w:hAnsi="Times New Roman"/>
          <w:sz w:val="24"/>
          <w:szCs w:val="24"/>
        </w:rPr>
        <w:t xml:space="preserve"> del Co</w:t>
      </w:r>
      <w:r w:rsidR="00C4345A">
        <w:rPr>
          <w:rFonts w:ascii="Times New Roman" w:hAnsi="Times New Roman"/>
          <w:sz w:val="24"/>
          <w:szCs w:val="24"/>
        </w:rPr>
        <w:t>nsiglio Comunale</w:t>
      </w:r>
      <w:r w:rsidR="00814682">
        <w:rPr>
          <w:rFonts w:ascii="Times New Roman" w:hAnsi="Times New Roman"/>
          <w:sz w:val="24"/>
          <w:szCs w:val="24"/>
        </w:rPr>
        <w:t xml:space="preserve"> (due di maggioranza ed uno di minoranza)</w:t>
      </w:r>
      <w:r w:rsidR="00C4345A">
        <w:rPr>
          <w:rFonts w:ascii="Times New Roman" w:hAnsi="Times New Roman"/>
          <w:sz w:val="24"/>
          <w:szCs w:val="24"/>
        </w:rPr>
        <w:t>, dal Coordinatore</w:t>
      </w:r>
      <w:r w:rsidR="00745DEF">
        <w:rPr>
          <w:rFonts w:ascii="Times New Roman" w:hAnsi="Times New Roman"/>
          <w:sz w:val="24"/>
          <w:szCs w:val="24"/>
        </w:rPr>
        <w:t xml:space="preserve"> della Consulta Giovanile o suo delegato. </w:t>
      </w:r>
    </w:p>
    <w:p w:rsidR="00D81AB8" w:rsidRPr="0004747E" w:rsidRDefault="00D81AB8" w:rsidP="0004747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04747E">
        <w:rPr>
          <w:rFonts w:ascii="Times New Roman" w:hAnsi="Times New Roman"/>
          <w:sz w:val="24"/>
          <w:szCs w:val="24"/>
        </w:rPr>
        <w:t>L’Asse</w:t>
      </w:r>
      <w:r w:rsidR="00C4345A">
        <w:rPr>
          <w:rFonts w:ascii="Times New Roman" w:hAnsi="Times New Roman"/>
          <w:sz w:val="24"/>
          <w:szCs w:val="24"/>
        </w:rPr>
        <w:t>mblea è convocata dal Coordinatore</w:t>
      </w:r>
      <w:r w:rsidRPr="0004747E">
        <w:rPr>
          <w:rFonts w:ascii="Times New Roman" w:hAnsi="Times New Roman"/>
          <w:sz w:val="24"/>
          <w:szCs w:val="24"/>
        </w:rPr>
        <w:t xml:space="preserve"> o, in caso di impedimento, dal </w:t>
      </w:r>
      <w:proofErr w:type="spellStart"/>
      <w:r w:rsidRPr="0004747E">
        <w:rPr>
          <w:rFonts w:ascii="Times New Roman" w:hAnsi="Times New Roman"/>
          <w:sz w:val="24"/>
          <w:szCs w:val="24"/>
        </w:rPr>
        <w:t>Vice</w:t>
      </w:r>
      <w:r w:rsidR="00C4345A">
        <w:rPr>
          <w:rFonts w:ascii="Times New Roman" w:hAnsi="Times New Roman"/>
          <w:sz w:val="24"/>
          <w:szCs w:val="24"/>
        </w:rPr>
        <w:t>coordinatore</w:t>
      </w:r>
      <w:proofErr w:type="spellEnd"/>
      <w:r>
        <w:rPr>
          <w:rFonts w:ascii="Times New Roman" w:hAnsi="Times New Roman"/>
          <w:sz w:val="24"/>
          <w:szCs w:val="24"/>
        </w:rPr>
        <w:t xml:space="preserve">; è </w:t>
      </w:r>
      <w:r w:rsidRPr="0004747E">
        <w:rPr>
          <w:rFonts w:ascii="Times New Roman" w:hAnsi="Times New Roman"/>
          <w:sz w:val="24"/>
          <w:szCs w:val="24"/>
        </w:rPr>
        <w:t xml:space="preserve">convocata anche su richiesta di almeno un terzo dei componenti, </w:t>
      </w:r>
      <w:r>
        <w:rPr>
          <w:rFonts w:ascii="Times New Roman" w:hAnsi="Times New Roman"/>
          <w:sz w:val="24"/>
          <w:szCs w:val="24"/>
        </w:rPr>
        <w:t xml:space="preserve">dal Sindaco, dall’Assessore al </w:t>
      </w:r>
      <w:r w:rsidR="00595082">
        <w:rPr>
          <w:rFonts w:ascii="Times New Roman" w:hAnsi="Times New Roman"/>
          <w:sz w:val="24"/>
          <w:szCs w:val="24"/>
        </w:rPr>
        <w:t>ramo</w:t>
      </w:r>
      <w:r w:rsidRPr="0004747E">
        <w:rPr>
          <w:rFonts w:ascii="Times New Roman" w:hAnsi="Times New Roman"/>
          <w:sz w:val="24"/>
          <w:szCs w:val="24"/>
        </w:rPr>
        <w:t>.</w:t>
      </w:r>
    </w:p>
    <w:p w:rsidR="00D81AB8" w:rsidRPr="0004747E" w:rsidRDefault="00D81AB8" w:rsidP="0004747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04747E">
        <w:rPr>
          <w:rFonts w:ascii="Times New Roman" w:hAnsi="Times New Roman"/>
          <w:sz w:val="24"/>
          <w:szCs w:val="24"/>
        </w:rPr>
        <w:t>La convocazione indicante l’ordine del giorno deve essere comunicata e fatt</w:t>
      </w:r>
      <w:r w:rsidR="006F3019">
        <w:rPr>
          <w:rFonts w:ascii="Times New Roman" w:hAnsi="Times New Roman"/>
          <w:sz w:val="24"/>
          <w:szCs w:val="24"/>
        </w:rPr>
        <w:t>a pervenire ai soci per e-mail o</w:t>
      </w:r>
      <w:r w:rsidR="00745DEF">
        <w:rPr>
          <w:rFonts w:ascii="Times New Roman" w:hAnsi="Times New Roman"/>
          <w:sz w:val="24"/>
          <w:szCs w:val="24"/>
        </w:rPr>
        <w:t xml:space="preserve"> sms, </w:t>
      </w:r>
      <w:r w:rsidRPr="0004747E">
        <w:rPr>
          <w:rFonts w:ascii="Times New Roman" w:hAnsi="Times New Roman"/>
          <w:sz w:val="24"/>
          <w:szCs w:val="24"/>
        </w:rPr>
        <w:t>almeno cinque giorni prima della data della riunione.</w:t>
      </w:r>
    </w:p>
    <w:p w:rsidR="00D81AB8" w:rsidRPr="0004747E" w:rsidRDefault="00D81AB8" w:rsidP="0004747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04747E">
        <w:rPr>
          <w:rFonts w:ascii="Times New Roman" w:hAnsi="Times New Roman"/>
          <w:sz w:val="24"/>
          <w:szCs w:val="24"/>
        </w:rPr>
        <w:t>La consulta si riun</w:t>
      </w:r>
      <w:r>
        <w:rPr>
          <w:rFonts w:ascii="Times New Roman" w:hAnsi="Times New Roman"/>
          <w:sz w:val="24"/>
          <w:szCs w:val="24"/>
        </w:rPr>
        <w:t xml:space="preserve">isce in via ordinaria almeno una volta ogni due mesi </w:t>
      </w:r>
      <w:r w:rsidRPr="0004747E">
        <w:rPr>
          <w:rFonts w:ascii="Times New Roman" w:hAnsi="Times New Roman"/>
          <w:sz w:val="24"/>
          <w:szCs w:val="24"/>
        </w:rPr>
        <w:t>e</w:t>
      </w:r>
      <w:r w:rsidR="006F3019">
        <w:rPr>
          <w:rFonts w:ascii="Times New Roman" w:hAnsi="Times New Roman"/>
          <w:sz w:val="24"/>
          <w:szCs w:val="24"/>
        </w:rPr>
        <w:t>d</w:t>
      </w:r>
      <w:r w:rsidRPr="0004747E">
        <w:rPr>
          <w:rFonts w:ascii="Times New Roman" w:hAnsi="Times New Roman"/>
          <w:sz w:val="24"/>
          <w:szCs w:val="24"/>
        </w:rPr>
        <w:t xml:space="preserve"> in via straordinaria</w:t>
      </w:r>
      <w:r>
        <w:rPr>
          <w:rFonts w:ascii="Times New Roman" w:hAnsi="Times New Roman"/>
          <w:sz w:val="24"/>
          <w:szCs w:val="24"/>
        </w:rPr>
        <w:t xml:space="preserve"> </w:t>
      </w:r>
      <w:r w:rsidRPr="0004747E">
        <w:rPr>
          <w:rFonts w:ascii="Times New Roman" w:hAnsi="Times New Roman"/>
          <w:sz w:val="24"/>
          <w:szCs w:val="24"/>
        </w:rPr>
        <w:t>ogni</w:t>
      </w:r>
      <w:r>
        <w:rPr>
          <w:rFonts w:ascii="Times New Roman" w:hAnsi="Times New Roman"/>
          <w:sz w:val="24"/>
          <w:szCs w:val="24"/>
        </w:rPr>
        <w:t xml:space="preserve"> qualvolta </w:t>
      </w:r>
      <w:r w:rsidR="00745DEF">
        <w:rPr>
          <w:rFonts w:ascii="Times New Roman" w:hAnsi="Times New Roman"/>
          <w:sz w:val="24"/>
          <w:szCs w:val="24"/>
        </w:rPr>
        <w:t>sia necessario.</w:t>
      </w:r>
    </w:p>
    <w:p w:rsidR="00D81AB8" w:rsidRPr="0004747E" w:rsidRDefault="00D81AB8" w:rsidP="0004747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 membri dell’A</w:t>
      </w:r>
      <w:r w:rsidRPr="0004747E">
        <w:rPr>
          <w:rFonts w:ascii="Times New Roman" w:hAnsi="Times New Roman"/>
          <w:sz w:val="24"/>
          <w:szCs w:val="24"/>
        </w:rPr>
        <w:t xml:space="preserve">ssemblea decadono per dimissione o per scioglimento dell’organismo </w:t>
      </w:r>
      <w:r>
        <w:rPr>
          <w:rFonts w:ascii="Times New Roman" w:hAnsi="Times New Roman"/>
          <w:sz w:val="24"/>
          <w:szCs w:val="24"/>
        </w:rPr>
        <w:t>rappresentato in C</w:t>
      </w:r>
      <w:r w:rsidRPr="0004747E">
        <w:rPr>
          <w:rFonts w:ascii="Times New Roman" w:hAnsi="Times New Roman"/>
          <w:sz w:val="24"/>
          <w:szCs w:val="24"/>
        </w:rPr>
        <w:t>onsulta.</w:t>
      </w:r>
    </w:p>
    <w:p w:rsidR="005C25B1" w:rsidRDefault="00D81AB8" w:rsidP="005C2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D42A1">
        <w:rPr>
          <w:rFonts w:ascii="Times New Roman" w:hAnsi="Times New Roman"/>
          <w:sz w:val="24"/>
          <w:szCs w:val="24"/>
        </w:rPr>
        <w:t>Le proposte sono assunte per alzata di mano con la maggioranza dei presenti, a parità di voti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42A1">
        <w:rPr>
          <w:rFonts w:ascii="Times New Roman" w:hAnsi="Times New Roman"/>
          <w:sz w:val="24"/>
          <w:szCs w:val="24"/>
        </w:rPr>
        <w:t>pre</w:t>
      </w:r>
      <w:r w:rsidR="00C4345A">
        <w:rPr>
          <w:rFonts w:ascii="Times New Roman" w:hAnsi="Times New Roman"/>
          <w:sz w:val="24"/>
          <w:szCs w:val="24"/>
        </w:rPr>
        <w:t>vale quello del Coordinatore</w:t>
      </w:r>
      <w:r w:rsidRPr="009D42A1">
        <w:rPr>
          <w:rFonts w:ascii="Times New Roman" w:hAnsi="Times New Roman"/>
          <w:sz w:val="24"/>
          <w:szCs w:val="24"/>
        </w:rPr>
        <w:t>.</w:t>
      </w:r>
    </w:p>
    <w:p w:rsidR="00D81AB8" w:rsidRPr="009D42A1" w:rsidRDefault="00D81AB8" w:rsidP="005C2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 </w:t>
      </w:r>
      <w:r w:rsidR="006233B9">
        <w:rPr>
          <w:rFonts w:ascii="Times New Roman" w:hAnsi="Times New Roman"/>
          <w:sz w:val="24"/>
          <w:szCs w:val="24"/>
        </w:rPr>
        <w:t>compiti dell’Assemblea</w:t>
      </w:r>
      <w:r>
        <w:rPr>
          <w:rFonts w:ascii="Times New Roman" w:hAnsi="Times New Roman"/>
          <w:sz w:val="24"/>
          <w:szCs w:val="24"/>
        </w:rPr>
        <w:t xml:space="preserve"> sono:</w:t>
      </w:r>
    </w:p>
    <w:p w:rsidR="00D81AB8" w:rsidRPr="009D42A1" w:rsidRDefault="00D81AB8" w:rsidP="00FA100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C4345A">
        <w:rPr>
          <w:rFonts w:ascii="Times New Roman" w:hAnsi="Times New Roman"/>
          <w:sz w:val="24"/>
          <w:szCs w:val="24"/>
        </w:rPr>
        <w:t>proporre l’istituzione</w:t>
      </w:r>
      <w:r>
        <w:rPr>
          <w:rFonts w:ascii="Times New Roman" w:hAnsi="Times New Roman"/>
          <w:sz w:val="24"/>
          <w:szCs w:val="24"/>
        </w:rPr>
        <w:t xml:space="preserve"> </w:t>
      </w:r>
      <w:r w:rsidR="00C4345A">
        <w:rPr>
          <w:rFonts w:ascii="Times New Roman" w:hAnsi="Times New Roman"/>
          <w:sz w:val="24"/>
          <w:szCs w:val="24"/>
        </w:rPr>
        <w:t>del</w:t>
      </w:r>
      <w:r>
        <w:rPr>
          <w:rFonts w:ascii="Times New Roman" w:hAnsi="Times New Roman"/>
          <w:sz w:val="24"/>
          <w:szCs w:val="24"/>
        </w:rPr>
        <w:t>le C</w:t>
      </w:r>
      <w:r w:rsidRPr="009D42A1">
        <w:rPr>
          <w:rFonts w:ascii="Times New Roman" w:hAnsi="Times New Roman"/>
          <w:sz w:val="24"/>
          <w:szCs w:val="24"/>
        </w:rPr>
        <w:t>ommissioni di settore;</w:t>
      </w:r>
    </w:p>
    <w:p w:rsidR="00D81AB8" w:rsidRPr="009D42A1" w:rsidRDefault="00D81AB8" w:rsidP="00FA100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D42A1">
        <w:rPr>
          <w:rFonts w:ascii="Times New Roman" w:hAnsi="Times New Roman"/>
          <w:sz w:val="24"/>
          <w:szCs w:val="24"/>
        </w:rPr>
        <w:t>- determinare le direttive generali ed i programmi di attività;</w:t>
      </w:r>
    </w:p>
    <w:p w:rsidR="00D81AB8" w:rsidRPr="009D42A1" w:rsidRDefault="00D81AB8" w:rsidP="00FA100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D42A1">
        <w:rPr>
          <w:rFonts w:ascii="Times New Roman" w:hAnsi="Times New Roman"/>
          <w:sz w:val="24"/>
          <w:szCs w:val="24"/>
        </w:rPr>
        <w:t>- valutare e sostenere i programmi e le iniziative proposte dalle commissioni di settore;</w:t>
      </w:r>
    </w:p>
    <w:p w:rsidR="00D81AB8" w:rsidRPr="009D42A1" w:rsidRDefault="00D81AB8" w:rsidP="00FA100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D42A1">
        <w:rPr>
          <w:rFonts w:ascii="Times New Roman" w:hAnsi="Times New Roman"/>
          <w:sz w:val="24"/>
          <w:szCs w:val="24"/>
        </w:rPr>
        <w:t>- promuovere iniziative di formazione, di studio e di ricerca;</w:t>
      </w:r>
    </w:p>
    <w:p w:rsidR="00D81AB8" w:rsidRPr="009D42A1" w:rsidRDefault="00D81AB8" w:rsidP="00FA100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D42A1">
        <w:rPr>
          <w:rFonts w:ascii="Times New Roman" w:hAnsi="Times New Roman"/>
          <w:sz w:val="24"/>
          <w:szCs w:val="24"/>
        </w:rPr>
        <w:t>- esprimere pareri sugli atti di programmazione e di gestione adottati dall'Amministrazione</w:t>
      </w:r>
      <w:r w:rsidR="00251EA0">
        <w:rPr>
          <w:rFonts w:ascii="Times New Roman" w:hAnsi="Times New Roman"/>
          <w:sz w:val="24"/>
          <w:szCs w:val="24"/>
        </w:rPr>
        <w:t xml:space="preserve"> </w:t>
      </w:r>
      <w:r w:rsidRPr="009D42A1">
        <w:rPr>
          <w:rFonts w:ascii="Times New Roman" w:hAnsi="Times New Roman"/>
          <w:sz w:val="24"/>
          <w:szCs w:val="24"/>
        </w:rPr>
        <w:t>Comunale sulle materie inerenti l’attività delle associazioni;</w:t>
      </w:r>
    </w:p>
    <w:p w:rsidR="00D81AB8" w:rsidRDefault="00D81AB8" w:rsidP="00FA100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D42A1">
        <w:rPr>
          <w:rFonts w:ascii="Times New Roman" w:hAnsi="Times New Roman"/>
          <w:sz w:val="24"/>
          <w:szCs w:val="24"/>
        </w:rPr>
        <w:t>- favorire la pubblicizzazione delle iniziative, la conoscenza e lo scambio fra le associazioni.</w:t>
      </w:r>
    </w:p>
    <w:p w:rsidR="000A1BA7" w:rsidRPr="005C25B1" w:rsidRDefault="000A1BA7" w:rsidP="005C25B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BE55D0" w:rsidRDefault="00BE55D0" w:rsidP="00FA10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E55D0" w:rsidRDefault="00BE55D0" w:rsidP="00FA10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95082" w:rsidRDefault="00595082" w:rsidP="0059508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81AB8" w:rsidRDefault="00D81AB8" w:rsidP="005950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ART. 6.2</w:t>
      </w:r>
    </w:p>
    <w:p w:rsidR="00D81AB8" w:rsidRDefault="00D81AB8" w:rsidP="00FA10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VALIDITA’ E SVOLGIMENTO DELLE RIUNIONI</w:t>
      </w:r>
    </w:p>
    <w:p w:rsidR="00D81AB8" w:rsidRPr="00FA100B" w:rsidRDefault="00D81AB8" w:rsidP="00FA10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81AB8" w:rsidRPr="00FA100B" w:rsidRDefault="00D81AB8" w:rsidP="00FA100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 C</w:t>
      </w:r>
      <w:r w:rsidRPr="00FA100B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nsulta ha sede</w:t>
      </w:r>
      <w:r w:rsidRPr="00FA100B">
        <w:rPr>
          <w:rFonts w:ascii="Times New Roman" w:hAnsi="Times New Roman"/>
          <w:sz w:val="24"/>
          <w:szCs w:val="24"/>
        </w:rPr>
        <w:t xml:space="preserve"> presso </w:t>
      </w:r>
      <w:r>
        <w:rPr>
          <w:rFonts w:ascii="Times New Roman" w:hAnsi="Times New Roman"/>
          <w:sz w:val="24"/>
          <w:szCs w:val="24"/>
        </w:rPr>
        <w:t>i</w:t>
      </w:r>
      <w:r w:rsidR="002E5325">
        <w:rPr>
          <w:rFonts w:ascii="Times New Roman" w:hAnsi="Times New Roman"/>
          <w:sz w:val="24"/>
          <w:szCs w:val="24"/>
        </w:rPr>
        <w:t xml:space="preserve"> locali Comunali</w:t>
      </w:r>
      <w:r w:rsidR="00DC25E1">
        <w:rPr>
          <w:rFonts w:ascii="Times New Roman" w:hAnsi="Times New Roman"/>
          <w:sz w:val="24"/>
          <w:szCs w:val="24"/>
        </w:rPr>
        <w:t xml:space="preserve"> o altra sede secondaria utile agli scopi associativi</w:t>
      </w:r>
      <w:r>
        <w:rPr>
          <w:rFonts w:ascii="Times New Roman" w:hAnsi="Times New Roman"/>
          <w:sz w:val="24"/>
          <w:szCs w:val="24"/>
        </w:rPr>
        <w:t>.</w:t>
      </w:r>
    </w:p>
    <w:p w:rsidR="00D81AB8" w:rsidRDefault="00D81AB8" w:rsidP="00FA100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FA100B">
        <w:rPr>
          <w:rFonts w:ascii="Times New Roman" w:hAnsi="Times New Roman"/>
          <w:sz w:val="24"/>
          <w:szCs w:val="24"/>
        </w:rPr>
        <w:t xml:space="preserve">Le riunioni della Consulta sono valide </w:t>
      </w:r>
      <w:r w:rsidR="00DC25E1">
        <w:rPr>
          <w:rFonts w:ascii="Times New Roman" w:hAnsi="Times New Roman"/>
          <w:sz w:val="24"/>
          <w:szCs w:val="24"/>
        </w:rPr>
        <w:t xml:space="preserve">se sono presenti almeno metà </w:t>
      </w:r>
      <w:r>
        <w:rPr>
          <w:rFonts w:ascii="Times New Roman" w:hAnsi="Times New Roman"/>
          <w:sz w:val="24"/>
          <w:szCs w:val="24"/>
        </w:rPr>
        <w:t>degli aventi diritto.</w:t>
      </w:r>
    </w:p>
    <w:p w:rsidR="00D81AB8" w:rsidRPr="00FA100B" w:rsidRDefault="00D81AB8" w:rsidP="00FA100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FA100B">
        <w:rPr>
          <w:rFonts w:ascii="Times New Roman" w:hAnsi="Times New Roman"/>
          <w:sz w:val="24"/>
          <w:szCs w:val="24"/>
        </w:rPr>
        <w:t>Le deliber</w:t>
      </w:r>
      <w:r>
        <w:rPr>
          <w:rFonts w:ascii="Times New Roman" w:hAnsi="Times New Roman"/>
          <w:sz w:val="24"/>
          <w:szCs w:val="24"/>
        </w:rPr>
        <w:t>azioni</w:t>
      </w:r>
      <w:r w:rsidRPr="00FA100B">
        <w:rPr>
          <w:rFonts w:ascii="Times New Roman" w:hAnsi="Times New Roman"/>
          <w:sz w:val="24"/>
          <w:szCs w:val="24"/>
        </w:rPr>
        <w:t xml:space="preserve"> vengono prese a maggioranza assoluta dei presenti con voto palese o,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A100B">
        <w:rPr>
          <w:rFonts w:ascii="Times New Roman" w:hAnsi="Times New Roman"/>
          <w:sz w:val="24"/>
          <w:szCs w:val="24"/>
        </w:rPr>
        <w:t>qualora fosse richiesto, in forma segreta.</w:t>
      </w:r>
    </w:p>
    <w:p w:rsidR="00D81AB8" w:rsidRPr="00FA100B" w:rsidRDefault="00D81AB8" w:rsidP="00FA100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FA100B">
        <w:rPr>
          <w:rFonts w:ascii="Times New Roman" w:hAnsi="Times New Roman"/>
          <w:sz w:val="24"/>
          <w:szCs w:val="24"/>
        </w:rPr>
        <w:t>Alle Associazioni che risultano assenti senza giustificato motivo per tre riunioni</w:t>
      </w:r>
      <w:r>
        <w:rPr>
          <w:rFonts w:ascii="Times New Roman" w:hAnsi="Times New Roman"/>
          <w:sz w:val="24"/>
          <w:szCs w:val="24"/>
        </w:rPr>
        <w:t xml:space="preserve"> </w:t>
      </w:r>
      <w:r w:rsidRPr="00FA100B">
        <w:rPr>
          <w:rFonts w:ascii="Times New Roman" w:hAnsi="Times New Roman"/>
          <w:sz w:val="24"/>
          <w:szCs w:val="24"/>
        </w:rPr>
        <w:t>consecutive, sarà inviata seg</w:t>
      </w:r>
      <w:r>
        <w:rPr>
          <w:rFonts w:ascii="Times New Roman" w:hAnsi="Times New Roman"/>
          <w:sz w:val="24"/>
          <w:szCs w:val="24"/>
        </w:rPr>
        <w:t>n</w:t>
      </w:r>
      <w:r w:rsidR="00413EED">
        <w:rPr>
          <w:rFonts w:ascii="Times New Roman" w:hAnsi="Times New Roman"/>
          <w:sz w:val="24"/>
          <w:szCs w:val="24"/>
        </w:rPr>
        <w:t>alazione scritta da parte del</w:t>
      </w:r>
      <w:r>
        <w:rPr>
          <w:rFonts w:ascii="Times New Roman" w:hAnsi="Times New Roman"/>
          <w:sz w:val="24"/>
          <w:szCs w:val="24"/>
        </w:rPr>
        <w:t xml:space="preserve"> </w:t>
      </w:r>
      <w:r w:rsidR="000A1BA7">
        <w:rPr>
          <w:rFonts w:ascii="Times New Roman" w:hAnsi="Times New Roman"/>
          <w:sz w:val="24"/>
          <w:szCs w:val="24"/>
        </w:rPr>
        <w:t>Coordinatore</w:t>
      </w:r>
      <w:r w:rsidR="006F3019">
        <w:rPr>
          <w:rFonts w:ascii="Times New Roman" w:hAnsi="Times New Roman"/>
          <w:sz w:val="24"/>
          <w:szCs w:val="24"/>
        </w:rPr>
        <w:t>.</w:t>
      </w:r>
    </w:p>
    <w:p w:rsidR="00210141" w:rsidRDefault="00210141" w:rsidP="0023333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D81AB8" w:rsidRDefault="00D81AB8" w:rsidP="00FA100B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ART. 6.3</w:t>
      </w:r>
    </w:p>
    <w:p w:rsidR="00D81AB8" w:rsidRDefault="000A1BA7" w:rsidP="00FA100B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IL COORDINATORE</w:t>
      </w:r>
    </w:p>
    <w:p w:rsidR="00D81AB8" w:rsidRPr="00811D02" w:rsidRDefault="00D81AB8" w:rsidP="00FA100B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13EED" w:rsidRDefault="00BE55D0" w:rsidP="00FA100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 Coordinatore viene nominato dal Sindaco sentita l’Assemblea. E’</w:t>
      </w:r>
      <w:r w:rsidR="00D81AB8" w:rsidRPr="00FA100B">
        <w:rPr>
          <w:rFonts w:ascii="Times New Roman" w:hAnsi="Times New Roman"/>
          <w:sz w:val="24"/>
          <w:szCs w:val="24"/>
        </w:rPr>
        <w:t xml:space="preserve"> il rappresentante della Consulta nei rapporti con l’Ente Locale e con le</w:t>
      </w:r>
      <w:r w:rsidR="00D81AB8">
        <w:rPr>
          <w:rFonts w:ascii="Times New Roman" w:hAnsi="Times New Roman"/>
          <w:sz w:val="24"/>
          <w:szCs w:val="24"/>
        </w:rPr>
        <w:t xml:space="preserve"> </w:t>
      </w:r>
      <w:r w:rsidR="00D81AB8" w:rsidRPr="00FA100B">
        <w:rPr>
          <w:rFonts w:ascii="Times New Roman" w:hAnsi="Times New Roman"/>
          <w:sz w:val="24"/>
          <w:szCs w:val="24"/>
        </w:rPr>
        <w:t>altre istituzioni o associazioni.</w:t>
      </w:r>
      <w:r w:rsidR="00413EED">
        <w:rPr>
          <w:rFonts w:ascii="Times New Roman" w:hAnsi="Times New Roman"/>
          <w:sz w:val="24"/>
          <w:szCs w:val="24"/>
        </w:rPr>
        <w:t xml:space="preserve"> </w:t>
      </w:r>
    </w:p>
    <w:p w:rsidR="00413EED" w:rsidRDefault="000A1BA7" w:rsidP="00FA100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 Coordinatore deve essere nominato</w:t>
      </w:r>
      <w:r w:rsidR="00413EED">
        <w:rPr>
          <w:rFonts w:ascii="Times New Roman" w:hAnsi="Times New Roman"/>
          <w:sz w:val="24"/>
          <w:szCs w:val="24"/>
        </w:rPr>
        <w:t xml:space="preserve"> entro sei mesi dall’istituzione della Consulta; prima della sua el</w:t>
      </w:r>
      <w:r>
        <w:rPr>
          <w:rFonts w:ascii="Times New Roman" w:hAnsi="Times New Roman"/>
          <w:sz w:val="24"/>
          <w:szCs w:val="24"/>
        </w:rPr>
        <w:t>ezione le funzioni di Coordinatore</w:t>
      </w:r>
      <w:r w:rsidR="00413EED">
        <w:rPr>
          <w:rFonts w:ascii="Times New Roman" w:hAnsi="Times New Roman"/>
          <w:sz w:val="24"/>
          <w:szCs w:val="24"/>
        </w:rPr>
        <w:t xml:space="preserve"> verranno espletate dal Sindaco o da un suo delegato.</w:t>
      </w:r>
    </w:p>
    <w:p w:rsidR="00407B1A" w:rsidRPr="002E5325" w:rsidRDefault="00BE55D0" w:rsidP="00854E0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Dura in carica fino ad una nuova successiva nomina.</w:t>
      </w:r>
      <w:r>
        <w:rPr>
          <w:rFonts w:ascii="Times New Roman" w:hAnsi="Times New Roman"/>
          <w:sz w:val="24"/>
          <w:szCs w:val="24"/>
        </w:rPr>
        <w:t xml:space="preserve"> </w:t>
      </w:r>
      <w:r w:rsidR="000A1BA7">
        <w:rPr>
          <w:rFonts w:ascii="Times New Roman" w:hAnsi="Times New Roman"/>
          <w:sz w:val="24"/>
          <w:szCs w:val="24"/>
        </w:rPr>
        <w:t>Il Coordinatore</w:t>
      </w:r>
      <w:r w:rsidR="00D81AB8" w:rsidRPr="00FA100B">
        <w:rPr>
          <w:rFonts w:ascii="Times New Roman" w:hAnsi="Times New Roman"/>
          <w:sz w:val="24"/>
          <w:szCs w:val="24"/>
        </w:rPr>
        <w:t xml:space="preserve"> presiede le riunioni e favorisce la partecipazione di tutti i componenti</w:t>
      </w:r>
      <w:r w:rsidR="00251EA0">
        <w:rPr>
          <w:rFonts w:ascii="Times New Roman" w:hAnsi="Times New Roman"/>
          <w:sz w:val="24"/>
          <w:szCs w:val="24"/>
        </w:rPr>
        <w:t>; i</w:t>
      </w:r>
      <w:r w:rsidR="00D81AB8" w:rsidRPr="00FA100B">
        <w:rPr>
          <w:rFonts w:ascii="Times New Roman" w:hAnsi="Times New Roman"/>
          <w:sz w:val="24"/>
          <w:szCs w:val="24"/>
        </w:rPr>
        <w:t>n caso di sua assenza o impedimento le riunioni son</w:t>
      </w:r>
      <w:r w:rsidR="000A1BA7">
        <w:rPr>
          <w:rFonts w:ascii="Times New Roman" w:hAnsi="Times New Roman"/>
          <w:sz w:val="24"/>
          <w:szCs w:val="24"/>
        </w:rPr>
        <w:t xml:space="preserve">o presiedute dal </w:t>
      </w:r>
      <w:proofErr w:type="spellStart"/>
      <w:r w:rsidR="000A1BA7">
        <w:rPr>
          <w:rFonts w:ascii="Times New Roman" w:hAnsi="Times New Roman"/>
          <w:sz w:val="24"/>
          <w:szCs w:val="24"/>
        </w:rPr>
        <w:t>Vicecoordinatore</w:t>
      </w:r>
      <w:proofErr w:type="spellEnd"/>
      <w:r w:rsidR="00D81AB8" w:rsidRPr="00FA100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Il Coordinatore è revocabile su richiesta motivata di 2/3 dell’Assemblea.</w:t>
      </w:r>
    </w:p>
    <w:p w:rsidR="00210141" w:rsidRDefault="00210141" w:rsidP="00854E0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D81AB8" w:rsidRPr="00FA100B" w:rsidRDefault="00D81AB8" w:rsidP="00FA100B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ART. 6</w:t>
      </w:r>
      <w:r w:rsidRPr="00FA100B">
        <w:rPr>
          <w:rFonts w:ascii="Times New Roman" w:hAnsi="Times New Roman"/>
          <w:b/>
          <w:bCs/>
          <w:sz w:val="24"/>
          <w:szCs w:val="24"/>
        </w:rPr>
        <w:t>.4</w:t>
      </w:r>
    </w:p>
    <w:p w:rsidR="00D81AB8" w:rsidRDefault="00BE55D0" w:rsidP="00FA100B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IL VICECOORDINATORE ED </w:t>
      </w:r>
      <w:r w:rsidR="00D81AB8" w:rsidRPr="00FA100B">
        <w:rPr>
          <w:rFonts w:ascii="Times New Roman" w:hAnsi="Times New Roman"/>
          <w:b/>
          <w:bCs/>
          <w:sz w:val="24"/>
          <w:szCs w:val="24"/>
        </w:rPr>
        <w:t>IL SEGRETARIO</w:t>
      </w:r>
    </w:p>
    <w:p w:rsidR="00D81AB8" w:rsidRPr="00FA100B" w:rsidRDefault="00D81AB8" w:rsidP="00FA100B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E55D0" w:rsidRDefault="00BE55D0" w:rsidP="00FA100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Il </w:t>
      </w:r>
      <w:proofErr w:type="spellStart"/>
      <w:r>
        <w:rPr>
          <w:rFonts w:ascii="Times New Roman" w:hAnsi="Times New Roman"/>
          <w:sz w:val="24"/>
          <w:szCs w:val="24"/>
        </w:rPr>
        <w:t>Vicecoordinatore</w:t>
      </w:r>
      <w:proofErr w:type="spellEnd"/>
      <w:r>
        <w:rPr>
          <w:rFonts w:ascii="Times New Roman" w:hAnsi="Times New Roman"/>
          <w:sz w:val="24"/>
          <w:szCs w:val="24"/>
        </w:rPr>
        <w:t xml:space="preserve"> ed i</w:t>
      </w:r>
      <w:r w:rsidR="00D81AB8" w:rsidRPr="00FA100B">
        <w:rPr>
          <w:rFonts w:ascii="Times New Roman" w:hAnsi="Times New Roman"/>
          <w:sz w:val="24"/>
          <w:szCs w:val="24"/>
        </w:rPr>
        <w:t xml:space="preserve">l Segretario </w:t>
      </w:r>
      <w:r>
        <w:rPr>
          <w:rFonts w:ascii="Times New Roman" w:hAnsi="Times New Roman"/>
          <w:sz w:val="24"/>
          <w:szCs w:val="24"/>
        </w:rPr>
        <w:t>vengono nominati dal Sindaco sentita l’Assemblea.</w:t>
      </w:r>
    </w:p>
    <w:p w:rsidR="00BE55D0" w:rsidRDefault="00BE55D0" w:rsidP="00BE55D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Il segretario </w:t>
      </w:r>
      <w:r w:rsidR="00D81AB8" w:rsidRPr="00FA100B">
        <w:rPr>
          <w:rFonts w:ascii="Times New Roman" w:hAnsi="Times New Roman"/>
          <w:sz w:val="24"/>
          <w:szCs w:val="24"/>
        </w:rPr>
        <w:t>cura la redazione dei verbali delle riunioni, provvede al recapito delle</w:t>
      </w:r>
      <w:r w:rsidR="00D81AB8">
        <w:rPr>
          <w:rFonts w:ascii="Times New Roman" w:hAnsi="Times New Roman"/>
          <w:sz w:val="24"/>
          <w:szCs w:val="24"/>
        </w:rPr>
        <w:t xml:space="preserve"> </w:t>
      </w:r>
      <w:r w:rsidR="00D81AB8" w:rsidRPr="00FA100B">
        <w:rPr>
          <w:rFonts w:ascii="Times New Roman" w:hAnsi="Times New Roman"/>
          <w:sz w:val="24"/>
          <w:szCs w:val="24"/>
        </w:rPr>
        <w:t>convocazioni avvalendosi anche della collaborazione di alcuni dei componenti della</w:t>
      </w:r>
      <w:r w:rsidR="00D81AB8">
        <w:rPr>
          <w:rFonts w:ascii="Times New Roman" w:hAnsi="Times New Roman"/>
          <w:sz w:val="24"/>
          <w:szCs w:val="24"/>
        </w:rPr>
        <w:t xml:space="preserve"> C</w:t>
      </w:r>
      <w:r w:rsidR="00D81AB8" w:rsidRPr="00FA100B">
        <w:rPr>
          <w:rFonts w:ascii="Times New Roman" w:hAnsi="Times New Roman"/>
          <w:sz w:val="24"/>
          <w:szCs w:val="24"/>
        </w:rPr>
        <w:t>onsulta, provvede alla necessaria documentazione ed alla sua conservazione.</w:t>
      </w:r>
      <w:r>
        <w:rPr>
          <w:rFonts w:ascii="Times New Roman" w:hAnsi="Times New Roman"/>
          <w:sz w:val="24"/>
          <w:szCs w:val="24"/>
        </w:rPr>
        <w:t xml:space="preserve"> </w:t>
      </w:r>
      <w:r w:rsidR="00D81AB8" w:rsidRPr="00FA100B">
        <w:rPr>
          <w:rFonts w:ascii="Times New Roman" w:hAnsi="Times New Roman"/>
          <w:sz w:val="24"/>
          <w:szCs w:val="24"/>
        </w:rPr>
        <w:t>Il Segretario tiene la registrazione dei conti nel caso in cui la consulta disponesse di</w:t>
      </w:r>
      <w:r w:rsidR="00D81AB8">
        <w:rPr>
          <w:rFonts w:ascii="Times New Roman" w:hAnsi="Times New Roman"/>
          <w:sz w:val="24"/>
          <w:szCs w:val="24"/>
        </w:rPr>
        <w:t xml:space="preserve"> </w:t>
      </w:r>
      <w:r w:rsidR="00D81AB8" w:rsidRPr="00FA100B">
        <w:rPr>
          <w:rFonts w:ascii="Times New Roman" w:hAnsi="Times New Roman"/>
          <w:sz w:val="24"/>
          <w:szCs w:val="24"/>
        </w:rPr>
        <w:t xml:space="preserve">eventuali risorse economiche e relaziona alla </w:t>
      </w:r>
      <w:r w:rsidR="000A1BA7">
        <w:rPr>
          <w:rFonts w:ascii="Times New Roman" w:hAnsi="Times New Roman"/>
          <w:sz w:val="24"/>
          <w:szCs w:val="24"/>
        </w:rPr>
        <w:t>consulta dei movimenti di cassa.</w:t>
      </w:r>
      <w:r w:rsidRPr="00BE55D0">
        <w:rPr>
          <w:rFonts w:ascii="Times New Roman" w:hAnsi="Times New Roman"/>
          <w:sz w:val="24"/>
          <w:szCs w:val="24"/>
        </w:rPr>
        <w:t xml:space="preserve"> </w:t>
      </w:r>
    </w:p>
    <w:p w:rsidR="00BE55D0" w:rsidRPr="002E5325" w:rsidRDefault="00BE55D0" w:rsidP="00BE55D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Il </w:t>
      </w:r>
      <w:proofErr w:type="spellStart"/>
      <w:r>
        <w:rPr>
          <w:rFonts w:ascii="Times New Roman" w:hAnsi="Times New Roman"/>
          <w:sz w:val="24"/>
          <w:szCs w:val="24"/>
        </w:rPr>
        <w:t>Vicecoordinatore</w:t>
      </w:r>
      <w:proofErr w:type="spellEnd"/>
      <w:r>
        <w:rPr>
          <w:rFonts w:ascii="Times New Roman" w:hAnsi="Times New Roman"/>
          <w:sz w:val="24"/>
          <w:szCs w:val="24"/>
        </w:rPr>
        <w:t xml:space="preserve"> ed il segretario </w:t>
      </w:r>
      <w:r w:rsidR="00C91AA2">
        <w:rPr>
          <w:rFonts w:ascii="Times New Roman" w:hAnsi="Times New Roman"/>
          <w:color w:val="000000"/>
          <w:sz w:val="24"/>
          <w:szCs w:val="24"/>
        </w:rPr>
        <w:t>durano in carica fino ad una nuova successiva nomina</w:t>
      </w:r>
      <w:r w:rsidR="00C91AA2">
        <w:rPr>
          <w:rFonts w:ascii="Times New Roman" w:hAnsi="Times New Roman"/>
          <w:sz w:val="24"/>
          <w:szCs w:val="24"/>
        </w:rPr>
        <w:t xml:space="preserve"> </w:t>
      </w:r>
      <w:r w:rsidR="00595082">
        <w:rPr>
          <w:rFonts w:ascii="Times New Roman" w:hAnsi="Times New Roman"/>
          <w:sz w:val="24"/>
          <w:szCs w:val="24"/>
        </w:rPr>
        <w:t xml:space="preserve">e </w:t>
      </w:r>
      <w:r w:rsidR="00C91AA2">
        <w:rPr>
          <w:rFonts w:ascii="Times New Roman" w:hAnsi="Times New Roman"/>
          <w:sz w:val="24"/>
          <w:szCs w:val="24"/>
        </w:rPr>
        <w:t xml:space="preserve">sono </w:t>
      </w:r>
      <w:r>
        <w:rPr>
          <w:rFonts w:ascii="Times New Roman" w:hAnsi="Times New Roman"/>
          <w:sz w:val="24"/>
          <w:szCs w:val="24"/>
        </w:rPr>
        <w:t>revocabili su richiesta motivata di 2/3 dell’Assemblea.</w:t>
      </w:r>
    </w:p>
    <w:p w:rsidR="000A1BA7" w:rsidRDefault="000A1BA7" w:rsidP="00962C28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</w:p>
    <w:p w:rsidR="00D81AB8" w:rsidRDefault="00567C2A" w:rsidP="005275F3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ART. 6.5</w:t>
      </w:r>
    </w:p>
    <w:p w:rsidR="00D81AB8" w:rsidRDefault="00210141" w:rsidP="005275F3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COMMISSIONI </w:t>
      </w:r>
      <w:proofErr w:type="spellStart"/>
      <w:r>
        <w:rPr>
          <w:rFonts w:ascii="Times New Roman" w:hAnsi="Times New Roman"/>
          <w:b/>
          <w:sz w:val="24"/>
          <w:szCs w:val="24"/>
        </w:rPr>
        <w:t>DI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LAVORO</w:t>
      </w:r>
    </w:p>
    <w:p w:rsidR="00D81AB8" w:rsidRPr="005275F3" w:rsidRDefault="00D81AB8" w:rsidP="005275F3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81AB8" w:rsidRDefault="000A1BA7" w:rsidP="002E532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 Coordinatore</w:t>
      </w:r>
      <w:r w:rsidR="00D81AB8">
        <w:rPr>
          <w:rFonts w:ascii="Times New Roman" w:hAnsi="Times New Roman"/>
          <w:sz w:val="24"/>
          <w:szCs w:val="24"/>
        </w:rPr>
        <w:t xml:space="preserve"> </w:t>
      </w:r>
      <w:r w:rsidR="00D81AB8" w:rsidRPr="005275F3">
        <w:rPr>
          <w:rFonts w:ascii="Times New Roman" w:hAnsi="Times New Roman"/>
          <w:sz w:val="24"/>
          <w:szCs w:val="24"/>
        </w:rPr>
        <w:t xml:space="preserve">può </w:t>
      </w:r>
      <w:r w:rsidR="002E5325">
        <w:rPr>
          <w:rFonts w:ascii="Times New Roman" w:hAnsi="Times New Roman"/>
          <w:sz w:val="24"/>
          <w:szCs w:val="24"/>
        </w:rPr>
        <w:t xml:space="preserve">istituire </w:t>
      </w:r>
      <w:r w:rsidR="00210141">
        <w:rPr>
          <w:rFonts w:ascii="Times New Roman" w:hAnsi="Times New Roman"/>
          <w:sz w:val="24"/>
          <w:szCs w:val="24"/>
        </w:rPr>
        <w:t xml:space="preserve">le </w:t>
      </w:r>
      <w:r w:rsidR="00D81AB8">
        <w:rPr>
          <w:rFonts w:ascii="Times New Roman" w:hAnsi="Times New Roman"/>
          <w:sz w:val="24"/>
          <w:szCs w:val="24"/>
        </w:rPr>
        <w:t>C</w:t>
      </w:r>
      <w:r w:rsidR="00210141">
        <w:rPr>
          <w:rFonts w:ascii="Times New Roman" w:hAnsi="Times New Roman"/>
          <w:sz w:val="24"/>
          <w:szCs w:val="24"/>
        </w:rPr>
        <w:t>ommissioni di lavoro, anche</w:t>
      </w:r>
      <w:r w:rsidR="002E5325">
        <w:rPr>
          <w:rFonts w:ascii="Times New Roman" w:hAnsi="Times New Roman"/>
          <w:sz w:val="24"/>
          <w:szCs w:val="24"/>
        </w:rPr>
        <w:t xml:space="preserve"> su proposta della maggioranza dell’Assemblea.</w:t>
      </w:r>
    </w:p>
    <w:p w:rsidR="002E5325" w:rsidRDefault="002E5325" w:rsidP="002E532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 lavoro delle Commissioni è disciplinato da un Regolamento che verrà approvato dall’Assemblea.</w:t>
      </w:r>
    </w:p>
    <w:p w:rsidR="002E5325" w:rsidRPr="005275F3" w:rsidRDefault="002E5325" w:rsidP="0059508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Nelle Commissioni partecipa di diritto il Sindaco e l’Assessore al ramo.</w:t>
      </w:r>
      <w:r w:rsidR="00556553" w:rsidRPr="00556553">
        <w:rPr>
          <w:rFonts w:ascii="Times New Roman" w:hAnsi="Times New Roman"/>
          <w:sz w:val="24"/>
          <w:szCs w:val="24"/>
        </w:rPr>
        <w:t xml:space="preserve"> </w:t>
      </w:r>
      <w:r w:rsidR="00556553">
        <w:rPr>
          <w:rFonts w:ascii="Times New Roman" w:hAnsi="Times New Roman"/>
          <w:sz w:val="24"/>
          <w:szCs w:val="24"/>
        </w:rPr>
        <w:t>E’ prevista una clausola di salvaguardia per garantire la partecipazione attiva dei componenti l’Assemblea ed,  in particolar modo, in riferimento alle Commissioni di lavoro, e cioè, nei casi di una mancata collaborazione attiva e di inop</w:t>
      </w:r>
      <w:r w:rsidR="00595082">
        <w:rPr>
          <w:rFonts w:ascii="Times New Roman" w:hAnsi="Times New Roman"/>
          <w:sz w:val="24"/>
          <w:szCs w:val="24"/>
        </w:rPr>
        <w:t xml:space="preserve">erosità di tre mesi, </w:t>
      </w:r>
      <w:r w:rsidR="009B06B0">
        <w:rPr>
          <w:rFonts w:ascii="Times New Roman" w:hAnsi="Times New Roman"/>
          <w:sz w:val="24"/>
          <w:szCs w:val="24"/>
        </w:rPr>
        <w:t>il sindaco sentita l’Assemblea,</w:t>
      </w:r>
      <w:r w:rsidR="00595082">
        <w:rPr>
          <w:rFonts w:ascii="Times New Roman" w:hAnsi="Times New Roman"/>
          <w:sz w:val="24"/>
          <w:szCs w:val="24"/>
        </w:rPr>
        <w:t xml:space="preserve"> determina</w:t>
      </w:r>
      <w:r w:rsidR="009B06B0">
        <w:rPr>
          <w:rFonts w:ascii="Times New Roman" w:hAnsi="Times New Roman"/>
          <w:sz w:val="24"/>
          <w:szCs w:val="24"/>
        </w:rPr>
        <w:t xml:space="preserve"> </w:t>
      </w:r>
      <w:r w:rsidR="00556553">
        <w:rPr>
          <w:rFonts w:ascii="Times New Roman" w:hAnsi="Times New Roman"/>
          <w:sz w:val="24"/>
          <w:szCs w:val="24"/>
        </w:rPr>
        <w:t xml:space="preserve">la decadenza </w:t>
      </w:r>
      <w:r w:rsidR="00595082">
        <w:rPr>
          <w:rFonts w:ascii="Times New Roman" w:hAnsi="Times New Roman"/>
          <w:sz w:val="24"/>
          <w:szCs w:val="24"/>
        </w:rPr>
        <w:t xml:space="preserve">del gruppo di lavoro ed </w:t>
      </w:r>
      <w:r w:rsidR="00556553">
        <w:rPr>
          <w:rFonts w:ascii="Times New Roman" w:hAnsi="Times New Roman"/>
          <w:sz w:val="24"/>
          <w:szCs w:val="24"/>
        </w:rPr>
        <w:t>i successivi provvedimenti di nuova costituzione.</w:t>
      </w:r>
    </w:p>
    <w:p w:rsidR="00210141" w:rsidRDefault="00210141" w:rsidP="00FB5A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81AB8" w:rsidRDefault="00D81AB8" w:rsidP="00FB5A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ART.7</w:t>
      </w:r>
    </w:p>
    <w:p w:rsidR="00D81AB8" w:rsidRDefault="00D81AB8" w:rsidP="00FB5A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PUBBLICITA’</w:t>
      </w:r>
    </w:p>
    <w:p w:rsidR="00D81AB8" w:rsidRPr="00FB5A0B" w:rsidRDefault="00D81AB8" w:rsidP="00FB5A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F3019" w:rsidRPr="00595082" w:rsidRDefault="00D81AB8" w:rsidP="0059508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FB5A0B">
        <w:rPr>
          <w:rFonts w:ascii="Times New Roman" w:hAnsi="Times New Roman"/>
          <w:sz w:val="24"/>
          <w:szCs w:val="24"/>
        </w:rPr>
        <w:t>L’Amministrazione comunale dispone le iniziative idonee per assicurare la più ampia</w:t>
      </w:r>
      <w:r>
        <w:rPr>
          <w:rFonts w:ascii="Times New Roman" w:hAnsi="Times New Roman"/>
          <w:sz w:val="24"/>
          <w:szCs w:val="24"/>
        </w:rPr>
        <w:t xml:space="preserve"> </w:t>
      </w:r>
      <w:r w:rsidRPr="00FB5A0B">
        <w:rPr>
          <w:rFonts w:ascii="Times New Roman" w:hAnsi="Times New Roman"/>
          <w:sz w:val="24"/>
          <w:szCs w:val="24"/>
        </w:rPr>
        <w:t>conoscenza del presente regolamento da parte degli organismi di partecipazione, enti,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B5A0B">
        <w:rPr>
          <w:rFonts w:ascii="Times New Roman" w:hAnsi="Times New Roman"/>
          <w:sz w:val="24"/>
          <w:szCs w:val="24"/>
        </w:rPr>
        <w:t>istituzioni pubbliche, forze sociali e cittadini che ne fanno richiesta, anche mediante</w:t>
      </w:r>
      <w:r>
        <w:rPr>
          <w:rFonts w:ascii="Times New Roman" w:hAnsi="Times New Roman"/>
          <w:sz w:val="24"/>
          <w:szCs w:val="24"/>
        </w:rPr>
        <w:t xml:space="preserve"> </w:t>
      </w:r>
      <w:r w:rsidRPr="00FB5A0B">
        <w:rPr>
          <w:rFonts w:ascii="Times New Roman" w:hAnsi="Times New Roman"/>
          <w:sz w:val="24"/>
          <w:szCs w:val="24"/>
        </w:rPr>
        <w:t>inserimento nella</w:t>
      </w:r>
      <w:r w:rsidR="00350E5C">
        <w:rPr>
          <w:rFonts w:ascii="Times New Roman" w:hAnsi="Times New Roman"/>
          <w:sz w:val="24"/>
          <w:szCs w:val="24"/>
        </w:rPr>
        <w:t xml:space="preserve"> homepage del sito web comunale.</w:t>
      </w:r>
    </w:p>
    <w:p w:rsidR="00407B1A" w:rsidRDefault="00407B1A" w:rsidP="00FB5A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81AB8" w:rsidRPr="00FB5A0B" w:rsidRDefault="00D81AB8" w:rsidP="00FB5A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B5A0B">
        <w:rPr>
          <w:rFonts w:ascii="Times New Roman" w:hAnsi="Times New Roman"/>
          <w:b/>
          <w:bCs/>
          <w:sz w:val="24"/>
          <w:szCs w:val="24"/>
        </w:rPr>
        <w:t>ART.</w:t>
      </w:r>
      <w:r w:rsidR="002E5325">
        <w:rPr>
          <w:rFonts w:ascii="Times New Roman" w:hAnsi="Times New Roman"/>
          <w:b/>
          <w:bCs/>
          <w:sz w:val="24"/>
          <w:szCs w:val="24"/>
        </w:rPr>
        <w:t>8</w:t>
      </w:r>
    </w:p>
    <w:p w:rsidR="00D81AB8" w:rsidRDefault="00D81AB8" w:rsidP="00FB5A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B5A0B">
        <w:rPr>
          <w:rFonts w:ascii="Times New Roman" w:hAnsi="Times New Roman"/>
          <w:b/>
          <w:bCs/>
          <w:sz w:val="24"/>
          <w:szCs w:val="24"/>
        </w:rPr>
        <w:t>NORME TRANSITORIE E FINALI</w:t>
      </w:r>
    </w:p>
    <w:p w:rsidR="00D81AB8" w:rsidRPr="00FB5A0B" w:rsidRDefault="00D81AB8" w:rsidP="00FB5A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81AB8" w:rsidRPr="00FB5A0B" w:rsidRDefault="00D81AB8" w:rsidP="0059508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FB5A0B">
        <w:rPr>
          <w:rFonts w:ascii="Times New Roman" w:hAnsi="Times New Roman"/>
          <w:sz w:val="24"/>
          <w:szCs w:val="24"/>
        </w:rPr>
        <w:t>Il Presente regolamento entra in vigore alla data di avvenuta esecutività delle</w:t>
      </w:r>
      <w:r>
        <w:rPr>
          <w:rFonts w:ascii="Times New Roman" w:hAnsi="Times New Roman"/>
          <w:sz w:val="24"/>
          <w:szCs w:val="24"/>
        </w:rPr>
        <w:t xml:space="preserve"> deliberazione di </w:t>
      </w:r>
      <w:r w:rsidRPr="00FB5A0B">
        <w:rPr>
          <w:rFonts w:ascii="Times New Roman" w:hAnsi="Times New Roman"/>
          <w:sz w:val="24"/>
          <w:szCs w:val="24"/>
        </w:rPr>
        <w:t>approvazione.</w:t>
      </w:r>
    </w:p>
    <w:p w:rsidR="002E5325" w:rsidRDefault="006A5FEA" w:rsidP="00595082">
      <w:pPr>
        <w:autoSpaceDE w:val="0"/>
        <w:autoSpaceDN w:val="0"/>
        <w:adjustRightInd w:val="0"/>
        <w:spacing w:after="0"/>
        <w:jc w:val="both"/>
        <w:rPr>
          <w:color w:val="000000"/>
        </w:rPr>
      </w:pPr>
      <w:r w:rsidRPr="006A5FEA">
        <w:rPr>
          <w:rFonts w:ascii="Times New Roman" w:hAnsi="Times New Roman"/>
          <w:color w:val="000000"/>
          <w:sz w:val="24"/>
          <w:szCs w:val="24"/>
        </w:rPr>
        <w:t>Il Regolamento può essere modificato dal Consiglio Comunale con propria deliberazione.</w:t>
      </w:r>
      <w:r w:rsidRPr="00C31EA1">
        <w:rPr>
          <w:color w:val="000000"/>
        </w:rPr>
        <w:t xml:space="preserve"> </w:t>
      </w:r>
    </w:p>
    <w:p w:rsidR="006A5FEA" w:rsidRDefault="000A1BA7" w:rsidP="0059508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La Consulta delle Associazioni </w:t>
      </w:r>
      <w:r w:rsidR="006A5FEA" w:rsidRPr="006A5FEA">
        <w:rPr>
          <w:rFonts w:ascii="Times New Roman" w:hAnsi="Times New Roman"/>
          <w:color w:val="000000"/>
          <w:sz w:val="24"/>
          <w:szCs w:val="24"/>
        </w:rPr>
        <w:t xml:space="preserve"> può proporre</w:t>
      </w:r>
      <w:r w:rsidR="00CD2CB9">
        <w:rPr>
          <w:rFonts w:ascii="Times New Roman" w:hAnsi="Times New Roman"/>
          <w:color w:val="000000"/>
          <w:sz w:val="24"/>
          <w:szCs w:val="24"/>
        </w:rPr>
        <w:t xml:space="preserve">, in maniera non vincolante, </w:t>
      </w:r>
      <w:r w:rsidR="006A5FEA" w:rsidRPr="006A5FEA">
        <w:rPr>
          <w:rFonts w:ascii="Times New Roman" w:hAnsi="Times New Roman"/>
          <w:color w:val="000000"/>
          <w:sz w:val="24"/>
          <w:szCs w:val="24"/>
        </w:rPr>
        <w:t xml:space="preserve"> al Consiglio Comunale la modifica di articoli o commi d</w:t>
      </w:r>
      <w:r w:rsidR="002E5325">
        <w:rPr>
          <w:rFonts w:ascii="Times New Roman" w:hAnsi="Times New Roman"/>
          <w:color w:val="000000"/>
          <w:sz w:val="24"/>
          <w:szCs w:val="24"/>
        </w:rPr>
        <w:t>ello Regolamento.</w:t>
      </w:r>
    </w:p>
    <w:p w:rsidR="00D81AB8" w:rsidRPr="00811D02" w:rsidRDefault="00D81AB8" w:rsidP="0059508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FB5A0B">
        <w:rPr>
          <w:rFonts w:ascii="Times New Roman" w:hAnsi="Times New Roman"/>
          <w:sz w:val="24"/>
          <w:szCs w:val="24"/>
        </w:rPr>
        <w:t>Per quanto non espressamente previsto dal presente Regolamento si rimanda alle</w:t>
      </w:r>
      <w:r>
        <w:rPr>
          <w:rFonts w:ascii="Times New Roman" w:hAnsi="Times New Roman"/>
          <w:sz w:val="24"/>
          <w:szCs w:val="24"/>
        </w:rPr>
        <w:t xml:space="preserve"> </w:t>
      </w:r>
      <w:r w:rsidRPr="00FB5A0B">
        <w:rPr>
          <w:rFonts w:ascii="Times New Roman" w:hAnsi="Times New Roman"/>
          <w:sz w:val="24"/>
          <w:szCs w:val="24"/>
        </w:rPr>
        <w:t>leggi vigenti</w:t>
      </w:r>
      <w:r w:rsidR="00C304D5">
        <w:rPr>
          <w:rFonts w:ascii="Times New Roman" w:hAnsi="Times New Roman"/>
          <w:sz w:val="24"/>
          <w:szCs w:val="24"/>
        </w:rPr>
        <w:t>.</w:t>
      </w:r>
    </w:p>
    <w:sectPr w:rsidR="00D81AB8" w:rsidRPr="00811D02" w:rsidSect="007A22BE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7661" w:rsidRDefault="002A7661" w:rsidP="00DD2056">
      <w:pPr>
        <w:spacing w:after="0" w:line="240" w:lineRule="auto"/>
      </w:pPr>
      <w:r>
        <w:separator/>
      </w:r>
    </w:p>
  </w:endnote>
  <w:endnote w:type="continuationSeparator" w:id="0">
    <w:p w:rsidR="002A7661" w:rsidRDefault="002A7661" w:rsidP="00DD20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AB8" w:rsidRDefault="00887A57">
    <w:pPr>
      <w:pStyle w:val="Pidipagina"/>
      <w:jc w:val="right"/>
    </w:pPr>
    <w:fldSimple w:instr=" PAGE   \* MERGEFORMAT ">
      <w:r w:rsidR="00F90AC5">
        <w:rPr>
          <w:noProof/>
        </w:rPr>
        <w:t>7</w:t>
      </w:r>
    </w:fldSimple>
  </w:p>
  <w:p w:rsidR="00D81AB8" w:rsidRDefault="00D81AB8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7661" w:rsidRDefault="002A7661" w:rsidP="00DD2056">
      <w:pPr>
        <w:spacing w:after="0" w:line="240" w:lineRule="auto"/>
      </w:pPr>
      <w:r>
        <w:separator/>
      </w:r>
    </w:p>
  </w:footnote>
  <w:footnote w:type="continuationSeparator" w:id="0">
    <w:p w:rsidR="002A7661" w:rsidRDefault="002A7661" w:rsidP="00DD20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AB8" w:rsidRDefault="00D81AB8" w:rsidP="00DD2056">
    <w:pPr>
      <w:pStyle w:val="Intestazion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95C1D"/>
    <w:multiLevelType w:val="hybridMultilevel"/>
    <w:tmpl w:val="FB244E08"/>
    <w:lvl w:ilvl="0" w:tplc="DB8E69E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6B1369"/>
    <w:multiLevelType w:val="hybridMultilevel"/>
    <w:tmpl w:val="DF96236A"/>
    <w:lvl w:ilvl="0" w:tplc="C8D890B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oNotTrackMov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343A"/>
    <w:rsid w:val="00032AD6"/>
    <w:rsid w:val="00046CE7"/>
    <w:rsid w:val="0004747E"/>
    <w:rsid w:val="0006501E"/>
    <w:rsid w:val="00093163"/>
    <w:rsid w:val="000A1BA7"/>
    <w:rsid w:val="0010550B"/>
    <w:rsid w:val="00137B48"/>
    <w:rsid w:val="00150144"/>
    <w:rsid w:val="00210141"/>
    <w:rsid w:val="00233339"/>
    <w:rsid w:val="00251EA0"/>
    <w:rsid w:val="002560D3"/>
    <w:rsid w:val="002731A4"/>
    <w:rsid w:val="002A7661"/>
    <w:rsid w:val="002D1123"/>
    <w:rsid w:val="002E5325"/>
    <w:rsid w:val="002E78B4"/>
    <w:rsid w:val="00305C92"/>
    <w:rsid w:val="00350E5C"/>
    <w:rsid w:val="00354D9D"/>
    <w:rsid w:val="003E75DF"/>
    <w:rsid w:val="00407B1A"/>
    <w:rsid w:val="00413EED"/>
    <w:rsid w:val="00453337"/>
    <w:rsid w:val="00457CDE"/>
    <w:rsid w:val="0047230A"/>
    <w:rsid w:val="004F7BA6"/>
    <w:rsid w:val="005275F3"/>
    <w:rsid w:val="00556553"/>
    <w:rsid w:val="00567C2A"/>
    <w:rsid w:val="00571CAA"/>
    <w:rsid w:val="00593878"/>
    <w:rsid w:val="00595082"/>
    <w:rsid w:val="005C0E82"/>
    <w:rsid w:val="005C25B1"/>
    <w:rsid w:val="00614C55"/>
    <w:rsid w:val="006233B9"/>
    <w:rsid w:val="006428EA"/>
    <w:rsid w:val="00644107"/>
    <w:rsid w:val="00674DEF"/>
    <w:rsid w:val="006A5FEA"/>
    <w:rsid w:val="006D69C4"/>
    <w:rsid w:val="006F3019"/>
    <w:rsid w:val="00745DEF"/>
    <w:rsid w:val="0079343A"/>
    <w:rsid w:val="007A22BE"/>
    <w:rsid w:val="00811D02"/>
    <w:rsid w:val="00814682"/>
    <w:rsid w:val="008475D8"/>
    <w:rsid w:val="00854E0F"/>
    <w:rsid w:val="00876023"/>
    <w:rsid w:val="0088187C"/>
    <w:rsid w:val="00887A57"/>
    <w:rsid w:val="008B301E"/>
    <w:rsid w:val="00907B56"/>
    <w:rsid w:val="0092492B"/>
    <w:rsid w:val="00950CD9"/>
    <w:rsid w:val="00962C28"/>
    <w:rsid w:val="009805BB"/>
    <w:rsid w:val="00997B85"/>
    <w:rsid w:val="009B06B0"/>
    <w:rsid w:val="009B68DB"/>
    <w:rsid w:val="009D42A1"/>
    <w:rsid w:val="00A06F2F"/>
    <w:rsid w:val="00A22C61"/>
    <w:rsid w:val="00A30564"/>
    <w:rsid w:val="00A3286C"/>
    <w:rsid w:val="00AA06AA"/>
    <w:rsid w:val="00B1459B"/>
    <w:rsid w:val="00B5359D"/>
    <w:rsid w:val="00B5460A"/>
    <w:rsid w:val="00B672CE"/>
    <w:rsid w:val="00B83D5A"/>
    <w:rsid w:val="00BE39E2"/>
    <w:rsid w:val="00BE55D0"/>
    <w:rsid w:val="00BF221B"/>
    <w:rsid w:val="00C27133"/>
    <w:rsid w:val="00C304D5"/>
    <w:rsid w:val="00C4345A"/>
    <w:rsid w:val="00C91AA2"/>
    <w:rsid w:val="00CD2CB9"/>
    <w:rsid w:val="00CF6401"/>
    <w:rsid w:val="00D24574"/>
    <w:rsid w:val="00D2788D"/>
    <w:rsid w:val="00D64D69"/>
    <w:rsid w:val="00D81AB8"/>
    <w:rsid w:val="00DC25E1"/>
    <w:rsid w:val="00DC25E3"/>
    <w:rsid w:val="00DD2056"/>
    <w:rsid w:val="00DD2CDB"/>
    <w:rsid w:val="00DF2CBC"/>
    <w:rsid w:val="00DF6984"/>
    <w:rsid w:val="00E633A7"/>
    <w:rsid w:val="00E74D7F"/>
    <w:rsid w:val="00E9490C"/>
    <w:rsid w:val="00F5390E"/>
    <w:rsid w:val="00F90AC5"/>
    <w:rsid w:val="00FA100B"/>
    <w:rsid w:val="00FB2CA0"/>
    <w:rsid w:val="00FB3403"/>
    <w:rsid w:val="00FB5A0B"/>
    <w:rsid w:val="00FC4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A22BE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rsid w:val="00DD20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DD2056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DD20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DD2056"/>
    <w:rPr>
      <w:rFonts w:cs="Times New Roman"/>
    </w:rPr>
  </w:style>
  <w:style w:type="paragraph" w:styleId="Paragrafoelenco">
    <w:name w:val="List Paragraph"/>
    <w:basedOn w:val="Normale"/>
    <w:uiPriority w:val="99"/>
    <w:qFormat/>
    <w:rsid w:val="00457C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8</Pages>
  <Words>2075</Words>
  <Characters>12741</Characters>
  <Application>Microsoft Office Word</Application>
  <DocSecurity>0</DocSecurity>
  <Lines>106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 Camporotondo Etneo</Company>
  <LinksUpToDate>false</LinksUpToDate>
  <CharactersWithSpaces>14787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Pubblica Istruzione</dc:creator>
  <cp:keywords/>
  <dc:description/>
  <cp:lastModifiedBy>Pubblica Istruzione</cp:lastModifiedBy>
  <cp:revision>46</cp:revision>
  <dcterms:created xsi:type="dcterms:W3CDTF">2013-11-07T08:11:00Z</dcterms:created>
  <dcterms:modified xsi:type="dcterms:W3CDTF">2014-04-18T09:05:00Z</dcterms:modified>
</cp:coreProperties>
</file>