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0D42" w:rsidRDefault="00EE0D42" w:rsidP="00EE0D42">
      <w:pPr>
        <w:pStyle w:val="NormaleWeb"/>
        <w:shd w:val="clear" w:color="auto" w:fill="FFFFFF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Richiesta Accesso agli atti</w:t>
      </w:r>
    </w:p>
    <w:p w:rsidR="00EE0D42" w:rsidRDefault="00EE0D42" w:rsidP="00EE0D42">
      <w:pPr>
        <w:pStyle w:val="NormaleWeb"/>
        <w:shd w:val="clear" w:color="auto" w:fill="FFFFFF"/>
        <w:jc w:val="center"/>
        <w:rPr>
          <w:rFonts w:ascii="Arial" w:hAnsi="Arial" w:cs="Arial"/>
          <w:b/>
          <w:bCs/>
          <w:sz w:val="28"/>
          <w:szCs w:val="28"/>
        </w:rPr>
      </w:pPr>
    </w:p>
    <w:p w:rsidR="00EE0D42" w:rsidRDefault="00EE0D42" w:rsidP="00EE0D42">
      <w:pPr>
        <w:pStyle w:val="NormaleWeb"/>
        <w:shd w:val="clear" w:color="auto" w:fill="FFFFFF"/>
        <w:jc w:val="center"/>
      </w:pPr>
      <w:r>
        <w:rPr>
          <w:rFonts w:ascii="Arial" w:hAnsi="Arial" w:cs="Arial"/>
          <w:b/>
          <w:bCs/>
          <w:sz w:val="28"/>
          <w:szCs w:val="28"/>
        </w:rPr>
        <w:t>File provvisorio</w:t>
      </w:r>
    </w:p>
    <w:p w:rsidR="00EE0D42" w:rsidRDefault="00EE0D42" w:rsidP="00EE0D42">
      <w:pPr>
        <w:pStyle w:val="NormaleWeb"/>
        <w:shd w:val="clear" w:color="auto" w:fill="FFFFFF"/>
      </w:pPr>
      <w:r>
        <w:rPr>
          <w:rFonts w:ascii="ArialMT" w:hAnsi="ArialMT"/>
          <w:sz w:val="22"/>
          <w:szCs w:val="22"/>
        </w:rPr>
        <w:t xml:space="preserve">L'Amministrazione ha l'obbligo di comunicare a eventuali controinteressati l'istanza di accesso formulata da terzi interessati, per i documenti che li riguardano e </w:t>
      </w:r>
      <w:r>
        <w:rPr>
          <w:rFonts w:ascii="ArialMT" w:hAnsi="ArialMT"/>
          <w:sz w:val="22"/>
          <w:szCs w:val="22"/>
        </w:rPr>
        <w:t>può</w:t>
      </w:r>
      <w:r>
        <w:rPr>
          <w:rFonts w:ascii="ArialMT" w:hAnsi="ArialMT"/>
          <w:sz w:val="22"/>
          <w:szCs w:val="22"/>
        </w:rPr>
        <w:t xml:space="preserve">̀ richiedere eventuali integrazioni al soggetto richiedente, se l'istanza risulta incompleta. Dette comunicazioni sospendono i termini del procedimento, che ripartono decorso il termine di 10 giorni. </w:t>
      </w:r>
    </w:p>
    <w:p w:rsidR="009C1D37" w:rsidRDefault="009C1D37"/>
    <w:sectPr w:rsidR="009C1D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D42"/>
    <w:rsid w:val="009C1D37"/>
    <w:rsid w:val="00EE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CEC899"/>
  <w15:chartTrackingRefBased/>
  <w15:docId w15:val="{EE3F9EF5-81C9-4142-AF68-0E2396FF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E0D4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3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38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2024-01-15T15:09:00Z</dcterms:created>
  <dcterms:modified xsi:type="dcterms:W3CDTF">2024-01-15T15:10:00Z</dcterms:modified>
</cp:coreProperties>
</file>